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326" w:rsidRPr="009C0DF2" w:rsidRDefault="00E73326" w:rsidP="00E73326">
      <w:pPr>
        <w:spacing w:after="12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C0DF2">
        <w:rPr>
          <w:rFonts w:ascii="Times New Roman" w:hAnsi="Times New Roman" w:cs="Times New Roman"/>
          <w:sz w:val="24"/>
          <w:szCs w:val="24"/>
        </w:rPr>
        <w:t xml:space="preserve">МИНИСТЕРСТВО  НАУКИ </w:t>
      </w:r>
      <w:r>
        <w:rPr>
          <w:rFonts w:ascii="Times New Roman" w:hAnsi="Times New Roman" w:cs="Times New Roman"/>
          <w:sz w:val="24"/>
          <w:szCs w:val="24"/>
        </w:rPr>
        <w:t xml:space="preserve">И ВЫСШЕГО ОБРАЗОВАНИЯ </w:t>
      </w:r>
      <w:r w:rsidRPr="009C0DF2">
        <w:rPr>
          <w:rFonts w:ascii="Times New Roman" w:hAnsi="Times New Roman" w:cs="Times New Roman"/>
          <w:sz w:val="24"/>
          <w:szCs w:val="24"/>
        </w:rPr>
        <w:t>РОССИЙСКОЙ ФЕДЕРАЦИИ</w:t>
      </w:r>
    </w:p>
    <w:p w:rsidR="00E73326" w:rsidRPr="009C0DF2" w:rsidRDefault="00E73326" w:rsidP="00E73326">
      <w:pPr>
        <w:spacing w:after="0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DF2">
        <w:rPr>
          <w:rFonts w:ascii="Times New Roman" w:hAnsi="Times New Roman" w:cs="Times New Roman"/>
          <w:b/>
          <w:bCs/>
          <w:sz w:val="24"/>
          <w:szCs w:val="24"/>
        </w:rPr>
        <w:t>ФЕДЕРАЛЬНОЕ ГОСУДАРСТВЕННОЕ БЮДЖЕТНОЕ</w:t>
      </w:r>
    </w:p>
    <w:p w:rsidR="00E73326" w:rsidRPr="009C0DF2" w:rsidRDefault="00E73326" w:rsidP="00E73326">
      <w:pPr>
        <w:spacing w:after="0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C0DF2">
        <w:rPr>
          <w:rFonts w:ascii="Times New Roman" w:hAnsi="Times New Roman" w:cs="Times New Roman"/>
          <w:b/>
          <w:bCs/>
          <w:sz w:val="24"/>
          <w:szCs w:val="24"/>
        </w:rPr>
        <w:t>ОБРАЗОВАТЕЛЬНОЕ УЧРЕЖДЕНИЕ ВЫСШЕГО ОБРАЗОВАНИЯ</w:t>
      </w:r>
      <w:r w:rsidRPr="009C0DF2">
        <w:rPr>
          <w:rFonts w:ascii="Times New Roman" w:hAnsi="Times New Roman" w:cs="Times New Roman"/>
          <w:b/>
          <w:bCs/>
          <w:sz w:val="24"/>
          <w:szCs w:val="24"/>
        </w:rPr>
        <w:br/>
        <w:t>«ДОНСКОЙ ГОСУДАРСТВЕННЫЙ ТЕХНИЧЕСКИЙ УНИВЕРСИТЕТ»</w:t>
      </w:r>
    </w:p>
    <w:p w:rsidR="009C0DF2" w:rsidRPr="00E73326" w:rsidRDefault="00E73326" w:rsidP="009C0DF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3326">
        <w:rPr>
          <w:rFonts w:ascii="Times New Roman" w:hAnsi="Times New Roman" w:cs="Times New Roman"/>
          <w:b/>
          <w:sz w:val="24"/>
          <w:szCs w:val="24"/>
        </w:rPr>
        <w:t>(ДГТУ)</w:t>
      </w: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F1">
        <w:rPr>
          <w:rFonts w:ascii="Times New Roman" w:hAnsi="Times New Roman" w:cs="Times New Roman"/>
          <w:b/>
          <w:sz w:val="24"/>
          <w:szCs w:val="24"/>
        </w:rPr>
        <w:t>КАФЕДРА «</w:t>
      </w:r>
      <w:r w:rsidR="009C0DF2">
        <w:rPr>
          <w:rFonts w:ascii="Times New Roman" w:hAnsi="Times New Roman" w:cs="Times New Roman"/>
          <w:b/>
          <w:sz w:val="24"/>
          <w:szCs w:val="24"/>
        </w:rPr>
        <w:t>УПРАВЛЕНИЕ КАЧЕСТВОМ</w:t>
      </w:r>
      <w:r w:rsidRPr="00AF17F1">
        <w:rPr>
          <w:rFonts w:ascii="Times New Roman" w:hAnsi="Times New Roman" w:cs="Times New Roman"/>
          <w:b/>
          <w:sz w:val="24"/>
          <w:szCs w:val="24"/>
        </w:rPr>
        <w:t>»</w:t>
      </w: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7F1" w:rsidRP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17F1" w:rsidRPr="00AF17F1" w:rsidRDefault="00AF17F1" w:rsidP="00FE0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F1">
        <w:rPr>
          <w:rFonts w:ascii="Times New Roman" w:hAnsi="Times New Roman" w:cs="Times New Roman"/>
          <w:b/>
          <w:sz w:val="24"/>
          <w:szCs w:val="24"/>
        </w:rPr>
        <w:t>ЗАДАНИЯ И МЕТОДИЧЕСКИЕ</w:t>
      </w:r>
    </w:p>
    <w:p w:rsidR="00AF17F1" w:rsidRDefault="00AF17F1" w:rsidP="00FE0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17F1">
        <w:rPr>
          <w:rFonts w:ascii="Times New Roman" w:hAnsi="Times New Roman" w:cs="Times New Roman"/>
          <w:b/>
          <w:sz w:val="24"/>
          <w:szCs w:val="24"/>
        </w:rPr>
        <w:t>УКАЗАНИЯ</w:t>
      </w:r>
    </w:p>
    <w:p w:rsidR="00FE0BAD" w:rsidRPr="00AF17F1" w:rsidRDefault="00FE0BAD" w:rsidP="00FE0B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596A75">
        <w:rPr>
          <w:rFonts w:ascii="Times New Roman" w:hAnsi="Times New Roman" w:cs="Times New Roman"/>
          <w:b/>
          <w:sz w:val="24"/>
          <w:szCs w:val="24"/>
        </w:rPr>
        <w:t>КОНТРОЛЬНОЙ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РАБОТЕ</w:t>
      </w:r>
      <w:r>
        <w:rPr>
          <w:rFonts w:ascii="Times New Roman" w:hAnsi="Times New Roman" w:cs="Times New Roman"/>
          <w:b/>
          <w:sz w:val="24"/>
          <w:szCs w:val="24"/>
        </w:rPr>
        <w:br/>
        <w:t>ПО ДИСЦИПЛИНЕ</w:t>
      </w:r>
      <w:r>
        <w:rPr>
          <w:rFonts w:ascii="Times New Roman" w:hAnsi="Times New Roman" w:cs="Times New Roman"/>
          <w:b/>
          <w:sz w:val="24"/>
          <w:szCs w:val="24"/>
        </w:rPr>
        <w:br/>
        <w:t>«МЕТРОЛОГИЯ, СТАНДРТИЗАЦИЯ И СЕРТИФИКАЦИЯ»</w:t>
      </w:r>
    </w:p>
    <w:p w:rsidR="00AF17F1" w:rsidRDefault="00AF17F1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BAD" w:rsidRDefault="00FE0BAD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E0BAD" w:rsidRDefault="00FE0BAD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848" w:rsidRDefault="00D82848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2848" w:rsidRPr="00AF17F1" w:rsidRDefault="00D82848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C0DF2" w:rsidRDefault="009C0DF2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г. Ростов-на-Дону</w:t>
      </w:r>
    </w:p>
    <w:p w:rsidR="00AF17F1" w:rsidRDefault="002C7E1C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2020</w:t>
      </w:r>
    </w:p>
    <w:p w:rsidR="004343F6" w:rsidRPr="00AF17F1" w:rsidRDefault="004343F6" w:rsidP="00AF17F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821" w:rsidRPr="00D77821" w:rsidRDefault="00D77821" w:rsidP="00D77821">
      <w:pPr>
        <w:ind w:left="142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lastRenderedPageBreak/>
        <w:t xml:space="preserve">УДК </w:t>
      </w:r>
      <w:r w:rsidR="00596A75">
        <w:rPr>
          <w:rFonts w:ascii="TimesNewRomanPSMT" w:hAnsi="TimesNewRomanPSMT"/>
          <w:color w:val="000000"/>
          <w:sz w:val="24"/>
          <w:szCs w:val="24"/>
        </w:rPr>
        <w:t>621.396.6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Составители: Атоян Т.В.</w:t>
      </w:r>
      <w:r w:rsidR="00D82848">
        <w:rPr>
          <w:rFonts w:ascii="TimesNewRomanPSMT" w:hAnsi="TimesNewRomanPSMT"/>
          <w:color w:val="000000"/>
          <w:sz w:val="24"/>
          <w:szCs w:val="24"/>
        </w:rPr>
        <w:t>, Кошлякова И.Г.</w:t>
      </w:r>
    </w:p>
    <w:p w:rsidR="00D77821" w:rsidRPr="00D77821" w:rsidRDefault="00D77821" w:rsidP="00D77821">
      <w:pPr>
        <w:ind w:left="142" w:firstLine="709"/>
        <w:jc w:val="both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t xml:space="preserve">Методические указания к </w:t>
      </w:r>
      <w:r w:rsidR="00596A75">
        <w:rPr>
          <w:rFonts w:ascii="TimesNewRomanPSMT" w:hAnsi="TimesNewRomanPSMT"/>
          <w:color w:val="000000"/>
          <w:sz w:val="24"/>
          <w:szCs w:val="24"/>
        </w:rPr>
        <w:t>контрольной</w:t>
      </w:r>
      <w:r>
        <w:rPr>
          <w:rFonts w:ascii="TimesNewRomanPSMT" w:hAnsi="TimesNewRomanPSMT"/>
          <w:color w:val="000000"/>
          <w:sz w:val="24"/>
          <w:szCs w:val="24"/>
        </w:rPr>
        <w:t xml:space="preserve"> работе </w:t>
      </w:r>
      <w:r w:rsidRPr="00D77821">
        <w:rPr>
          <w:rFonts w:ascii="TimesNewRomanPSMT" w:hAnsi="TimesNewRomanPSMT"/>
          <w:color w:val="000000"/>
          <w:sz w:val="24"/>
          <w:szCs w:val="24"/>
        </w:rPr>
        <w:t>по дисциплине «</w:t>
      </w:r>
      <w:r>
        <w:rPr>
          <w:rFonts w:ascii="TimesNewRomanPSMT" w:hAnsi="TimesNewRomanPSMT"/>
          <w:color w:val="000000"/>
          <w:sz w:val="24"/>
          <w:szCs w:val="24"/>
        </w:rPr>
        <w:t>Метрология, стандартизация и сертификация</w:t>
      </w:r>
      <w:r w:rsidRPr="00D77821">
        <w:rPr>
          <w:rFonts w:ascii="TimesNewRomanPSMT" w:hAnsi="TimesNewRomanPSMT"/>
          <w:color w:val="000000"/>
          <w:sz w:val="24"/>
          <w:szCs w:val="24"/>
        </w:rPr>
        <w:t>» / Ростов н</w:t>
      </w:r>
      <w:r w:rsidR="00596A75">
        <w:rPr>
          <w:rFonts w:ascii="TimesNewRomanPSMT" w:hAnsi="TimesNewRomanPSMT"/>
          <w:color w:val="000000"/>
          <w:sz w:val="24"/>
          <w:szCs w:val="24"/>
        </w:rPr>
        <w:t>/Д, Издательский центр ДГТУ, 2020</w:t>
      </w:r>
      <w:r w:rsidRPr="00D77821">
        <w:rPr>
          <w:rFonts w:ascii="TimesNewRomanPSMT" w:hAnsi="TimesNewRomanPSMT"/>
          <w:color w:val="000000"/>
          <w:sz w:val="24"/>
          <w:szCs w:val="24"/>
        </w:rPr>
        <w:t xml:space="preserve">. </w:t>
      </w:r>
      <w:r>
        <w:rPr>
          <w:rFonts w:ascii="TimesNewRomanPSMT" w:hAnsi="TimesNewRomanPSMT"/>
          <w:color w:val="000000"/>
          <w:sz w:val="24"/>
          <w:szCs w:val="24"/>
        </w:rPr>
        <w:t xml:space="preserve">– </w:t>
      </w:r>
      <w:r w:rsidR="00596A75">
        <w:rPr>
          <w:rFonts w:ascii="TimesNewRomanPSMT" w:hAnsi="TimesNewRomanPSMT"/>
          <w:color w:val="000000"/>
          <w:sz w:val="24"/>
          <w:szCs w:val="24"/>
        </w:rPr>
        <w:t>__</w:t>
      </w:r>
      <w:r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Pr="00D77821">
        <w:rPr>
          <w:rFonts w:ascii="TimesNewRomanPSMT" w:hAnsi="TimesNewRomanPSMT"/>
          <w:color w:val="000000"/>
          <w:sz w:val="24"/>
          <w:szCs w:val="24"/>
        </w:rPr>
        <w:t xml:space="preserve"> с.</w:t>
      </w:r>
    </w:p>
    <w:p w:rsidR="00D77821" w:rsidRDefault="00D77821" w:rsidP="00D77821">
      <w:pPr>
        <w:ind w:firstLine="851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br/>
      </w:r>
    </w:p>
    <w:p w:rsidR="00D77821" w:rsidRDefault="00D77821" w:rsidP="00D77821">
      <w:pPr>
        <w:ind w:firstLine="851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t>Пр</w:t>
      </w:r>
      <w:r w:rsidR="00596A75">
        <w:rPr>
          <w:rFonts w:ascii="TimesNewRomanPSMT" w:hAnsi="TimesNewRomanPSMT"/>
          <w:color w:val="000000"/>
          <w:sz w:val="24"/>
          <w:szCs w:val="24"/>
        </w:rPr>
        <w:t>иведены</w:t>
      </w:r>
      <w:r w:rsidRPr="00D77821">
        <w:rPr>
          <w:rFonts w:ascii="TimesNewRomanPSMT" w:hAnsi="TimesNewRomanPSMT"/>
          <w:color w:val="000000"/>
          <w:sz w:val="24"/>
          <w:szCs w:val="24"/>
        </w:rPr>
        <w:t xml:space="preserve"> </w:t>
      </w:r>
      <w:r w:rsidR="00596A75">
        <w:rPr>
          <w:rFonts w:ascii="TimesNewRomanPSMT" w:hAnsi="TimesNewRomanPSMT"/>
          <w:color w:val="000000"/>
          <w:sz w:val="24"/>
          <w:szCs w:val="24"/>
        </w:rPr>
        <w:t xml:space="preserve">задания и </w:t>
      </w:r>
      <w:r w:rsidRPr="00D77821">
        <w:rPr>
          <w:rFonts w:ascii="TimesNewRomanPSMT" w:hAnsi="TimesNewRomanPSMT"/>
          <w:color w:val="000000"/>
          <w:sz w:val="24"/>
          <w:szCs w:val="24"/>
        </w:rPr>
        <w:t xml:space="preserve"> методика выполнения </w:t>
      </w:r>
      <w:r w:rsidR="00596A75">
        <w:rPr>
          <w:rFonts w:ascii="TimesNewRomanPSMT" w:hAnsi="TimesNewRomanPSMT"/>
          <w:color w:val="000000"/>
          <w:sz w:val="24"/>
          <w:szCs w:val="24"/>
        </w:rPr>
        <w:t xml:space="preserve">контрольной </w:t>
      </w:r>
      <w:r w:rsidRPr="00D77821">
        <w:rPr>
          <w:rFonts w:ascii="TimesNewRomanPSMT" w:hAnsi="TimesNewRomanPSMT"/>
          <w:color w:val="000000"/>
          <w:sz w:val="24"/>
          <w:szCs w:val="24"/>
        </w:rPr>
        <w:t xml:space="preserve"> работы</w:t>
      </w:r>
      <w:r>
        <w:rPr>
          <w:rFonts w:ascii="TimesNewRomanPSMT" w:hAnsi="TimesNewRomanPSMT"/>
          <w:color w:val="000000"/>
          <w:sz w:val="24"/>
          <w:szCs w:val="24"/>
        </w:rPr>
        <w:t xml:space="preserve"> по дисциплине </w:t>
      </w:r>
      <w:r w:rsidR="00B25457">
        <w:rPr>
          <w:rFonts w:ascii="TimesNewRomanPSMT" w:hAnsi="TimesNewRomanPSMT" w:hint="eastAsia"/>
          <w:color w:val="000000"/>
          <w:sz w:val="24"/>
          <w:szCs w:val="24"/>
        </w:rPr>
        <w:t>«</w:t>
      </w:r>
      <w:r w:rsidR="00B25457">
        <w:rPr>
          <w:rFonts w:ascii="TimesNewRomanPSMT" w:hAnsi="TimesNewRomanPSMT"/>
          <w:color w:val="000000"/>
          <w:sz w:val="24"/>
          <w:szCs w:val="24"/>
        </w:rPr>
        <w:t>Метрология, стандартизация и сертификация</w:t>
      </w:r>
      <w:r w:rsidR="00B25457">
        <w:rPr>
          <w:rFonts w:ascii="TimesNewRomanPSMT" w:hAnsi="TimesNewRomanPSMT" w:hint="eastAsia"/>
          <w:color w:val="000000"/>
          <w:sz w:val="24"/>
          <w:szCs w:val="24"/>
        </w:rPr>
        <w:t>»</w:t>
      </w:r>
      <w:r w:rsidR="00B25457">
        <w:rPr>
          <w:rFonts w:ascii="TimesNewRomanPSMT" w:hAnsi="TimesNewRomanPSMT"/>
          <w:color w:val="000000"/>
          <w:sz w:val="24"/>
          <w:szCs w:val="24"/>
        </w:rPr>
        <w:t>.</w:t>
      </w:r>
    </w:p>
    <w:p w:rsidR="00B25457" w:rsidRPr="00D77821" w:rsidRDefault="00B25457" w:rsidP="00D77821">
      <w:pPr>
        <w:ind w:firstLine="851"/>
        <w:rPr>
          <w:rFonts w:ascii="TimesNewRomanPSMT" w:hAnsi="TimesNewRomanPSMT"/>
          <w:color w:val="000000"/>
          <w:sz w:val="24"/>
          <w:szCs w:val="24"/>
        </w:rPr>
      </w:pPr>
    </w:p>
    <w:p w:rsidR="00B25457" w:rsidRPr="00430F2D" w:rsidRDefault="00D77821" w:rsidP="00596A75">
      <w:pPr>
        <w:ind w:left="142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96A75">
        <w:rPr>
          <w:rFonts w:ascii="Times New Roman" w:hAnsi="Times New Roman" w:cs="Times New Roman"/>
          <w:color w:val="000000"/>
          <w:sz w:val="24"/>
          <w:szCs w:val="24"/>
        </w:rPr>
        <w:t xml:space="preserve">Методические указания предназначены для </w:t>
      </w:r>
      <w:r w:rsidR="00596A75" w:rsidRPr="00430F2D">
        <w:rPr>
          <w:rFonts w:ascii="Times New Roman" w:hAnsi="Times New Roman" w:cs="Times New Roman"/>
          <w:color w:val="000000"/>
          <w:sz w:val="24"/>
          <w:szCs w:val="24"/>
        </w:rPr>
        <w:t>специалистов и бакалавров технических направлений заочной</w:t>
      </w:r>
      <w:r w:rsidR="00B25457" w:rsidRPr="00430F2D">
        <w:rPr>
          <w:rFonts w:ascii="Times New Roman" w:hAnsi="Times New Roman" w:cs="Times New Roman"/>
          <w:sz w:val="24"/>
          <w:szCs w:val="24"/>
        </w:rPr>
        <w:t xml:space="preserve"> формы обучения.</w:t>
      </w:r>
    </w:p>
    <w:p w:rsidR="00D77821" w:rsidRDefault="00D77821" w:rsidP="00D77821">
      <w:pPr>
        <w:ind w:left="142" w:firstLine="567"/>
        <w:rPr>
          <w:rFonts w:ascii="TimesNewRomanPSMT" w:hAnsi="TimesNewRomanPSMT"/>
          <w:color w:val="000000"/>
          <w:sz w:val="24"/>
          <w:szCs w:val="24"/>
        </w:rPr>
      </w:pPr>
    </w:p>
    <w:p w:rsidR="00B25457" w:rsidRPr="00D77821" w:rsidRDefault="00B25457" w:rsidP="00D77821">
      <w:pPr>
        <w:ind w:left="142" w:firstLine="567"/>
        <w:rPr>
          <w:rFonts w:ascii="TimesNewRomanPSMT" w:hAnsi="TimesNewRomanPSMT"/>
          <w:color w:val="000000"/>
          <w:sz w:val="24"/>
          <w:szCs w:val="24"/>
        </w:rPr>
      </w:pPr>
    </w:p>
    <w:p w:rsidR="00D77821" w:rsidRPr="00D77821" w:rsidRDefault="00D77821" w:rsidP="00596A75">
      <w:pPr>
        <w:ind w:left="142" w:firstLine="567"/>
        <w:jc w:val="right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t xml:space="preserve">УДК </w:t>
      </w:r>
      <w:r w:rsidR="00596A75">
        <w:rPr>
          <w:rFonts w:ascii="TimesNewRomanPSMT" w:hAnsi="TimesNewRomanPSMT"/>
          <w:color w:val="000000"/>
          <w:sz w:val="24"/>
          <w:szCs w:val="24"/>
        </w:rPr>
        <w:t>621.396.6</w:t>
      </w:r>
      <w:r w:rsidR="00596A75" w:rsidRPr="00D77821">
        <w:rPr>
          <w:rFonts w:ascii="TimesNewRomanPSMT" w:hAnsi="TimesNewRomanPSMT"/>
          <w:color w:val="000000"/>
          <w:sz w:val="24"/>
          <w:szCs w:val="24"/>
        </w:rPr>
        <w:br/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Печатается по решению редакционно-издательского совета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Донского государственного технического университета</w:t>
      </w:r>
    </w:p>
    <w:p w:rsidR="00596A75" w:rsidRPr="00430F2D" w:rsidRDefault="00D77821" w:rsidP="00596A75">
      <w:pPr>
        <w:autoSpaceDE w:val="0"/>
        <w:autoSpaceDN w:val="0"/>
        <w:adjustRightInd w:val="0"/>
        <w:ind w:left="1416"/>
        <w:rPr>
          <w:rFonts w:ascii="Times New Roman" w:hAnsi="Times New Roman" w:cs="Times New Roman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br/>
      </w:r>
      <w:r w:rsidR="00596A75" w:rsidRPr="00430F2D">
        <w:rPr>
          <w:rFonts w:ascii="Times New Roman" w:hAnsi="Times New Roman" w:cs="Times New Roman"/>
          <w:color w:val="000000"/>
          <w:sz w:val="24"/>
          <w:szCs w:val="24"/>
        </w:rPr>
        <w:t>Научный редактор канд. техн. наук, доцент И.К. Цыбрий</w:t>
      </w:r>
    </w:p>
    <w:p w:rsidR="00D77821" w:rsidRPr="00D77821" w:rsidRDefault="00D77821" w:rsidP="00D77821">
      <w:pPr>
        <w:ind w:firstLine="709"/>
        <w:jc w:val="center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br/>
        <w:t>Ответственный за выпуск зав. кафедрой «Управление качеством»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д-р техн. наук, профессор В.П. Димитров</w:t>
      </w:r>
    </w:p>
    <w:p w:rsidR="00D77821" w:rsidRDefault="00D77821" w:rsidP="00D77821">
      <w:pPr>
        <w:ind w:firstLine="709"/>
        <w:jc w:val="center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br/>
        <w:t>_____________________________________________________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В печать ___.___.20</w:t>
      </w:r>
      <w:r w:rsidR="002C7E1C">
        <w:rPr>
          <w:rFonts w:ascii="TimesNewRomanPSMT" w:hAnsi="TimesNewRomanPSMT"/>
          <w:color w:val="000000"/>
          <w:sz w:val="24"/>
          <w:szCs w:val="24"/>
        </w:rPr>
        <w:t>20</w:t>
      </w:r>
      <w:r w:rsidRPr="00D77821">
        <w:rPr>
          <w:rFonts w:ascii="TimesNewRomanPSMT" w:hAnsi="TimesNewRomanPSMT"/>
          <w:color w:val="000000"/>
          <w:sz w:val="24"/>
          <w:szCs w:val="24"/>
        </w:rPr>
        <w:t xml:space="preserve"> г.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Формат 60×84/16. Объем ___ усл. п. л.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Тираж ___ экз. Заказ №. ___.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_____________________________________________________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</w:r>
    </w:p>
    <w:p w:rsidR="00B25457" w:rsidRDefault="00B25457" w:rsidP="00D77821">
      <w:pPr>
        <w:ind w:firstLine="709"/>
        <w:jc w:val="center"/>
        <w:rPr>
          <w:rFonts w:ascii="TimesNewRomanPSMT" w:hAnsi="TimesNewRomanPSMT"/>
          <w:color w:val="000000"/>
          <w:sz w:val="24"/>
          <w:szCs w:val="24"/>
        </w:rPr>
      </w:pPr>
    </w:p>
    <w:p w:rsidR="00B25457" w:rsidRPr="00D77821" w:rsidRDefault="00B25457" w:rsidP="00D77821">
      <w:pPr>
        <w:ind w:firstLine="709"/>
        <w:jc w:val="center"/>
        <w:rPr>
          <w:rFonts w:ascii="TimesNewRomanPSMT" w:hAnsi="TimesNewRomanPSMT"/>
          <w:color w:val="000000"/>
          <w:sz w:val="24"/>
          <w:szCs w:val="24"/>
        </w:rPr>
      </w:pPr>
    </w:p>
    <w:p w:rsidR="00D77821" w:rsidRPr="00B25457" w:rsidRDefault="00D77821" w:rsidP="00B25457">
      <w:pPr>
        <w:ind w:firstLine="851"/>
        <w:rPr>
          <w:rFonts w:ascii="TimesNewRomanPSMT" w:hAnsi="TimesNewRomanPSMT"/>
          <w:color w:val="000000"/>
          <w:sz w:val="24"/>
          <w:szCs w:val="24"/>
        </w:rPr>
      </w:pPr>
      <w:r w:rsidRPr="00D77821">
        <w:rPr>
          <w:rFonts w:ascii="TimesNewRomanPSMT" w:hAnsi="TimesNewRomanPSMT"/>
          <w:color w:val="000000"/>
          <w:sz w:val="24"/>
          <w:szCs w:val="24"/>
        </w:rPr>
        <w:t>Издательский центр ДГТУ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Адрес университета и полиграфического предприятия: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344000, г. Ростов-на-Дону, пл. Гагарина, 1</w:t>
      </w:r>
      <w:r w:rsidRPr="00D77821">
        <w:rPr>
          <w:rFonts w:ascii="TimesNewRomanPSMT" w:hAnsi="TimesNewRomanPSMT"/>
          <w:color w:val="000000"/>
          <w:sz w:val="24"/>
          <w:szCs w:val="24"/>
        </w:rPr>
        <w:br/>
        <w:t>© Донской государственный технический университет, 20</w:t>
      </w:r>
      <w:r w:rsidR="002C7E1C">
        <w:rPr>
          <w:rFonts w:ascii="TimesNewRomanPSMT" w:hAnsi="TimesNewRomanPSMT"/>
          <w:color w:val="000000"/>
          <w:sz w:val="24"/>
          <w:szCs w:val="24"/>
        </w:rPr>
        <w:t>20</w:t>
      </w:r>
      <w:r w:rsidRPr="00D77821">
        <w:rPr>
          <w:rFonts w:ascii="Calibri" w:hAnsi="Calibri"/>
          <w:color w:val="000000"/>
          <w:sz w:val="24"/>
          <w:szCs w:val="24"/>
        </w:rPr>
        <w:br/>
      </w:r>
    </w:p>
    <w:p w:rsidR="00D82848" w:rsidRDefault="00D82848" w:rsidP="005A14A6">
      <w:pPr>
        <w:widowControl w:val="0"/>
        <w:shd w:val="clear" w:color="auto" w:fill="FFFFFF"/>
        <w:tabs>
          <w:tab w:val="left" w:pos="830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  <w:sectPr w:rsidR="00D82848" w:rsidSect="00D82848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82848" w:rsidRDefault="00D82848" w:rsidP="005A14A6">
      <w:pPr>
        <w:widowControl w:val="0"/>
        <w:shd w:val="clear" w:color="auto" w:fill="FFFFFF"/>
        <w:tabs>
          <w:tab w:val="left" w:pos="830"/>
        </w:tabs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  <w:u w:val="single"/>
        </w:rPr>
        <w:sectPr w:rsidR="00D82848" w:rsidSect="00D82848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430F2D" w:rsidRDefault="00430F2D" w:rsidP="00430F2D">
      <w:pPr>
        <w:shd w:val="clear" w:color="auto" w:fill="FFFFFF"/>
        <w:spacing w:line="240" w:lineRule="auto"/>
        <w:ind w:left="667"/>
        <w:rPr>
          <w:rFonts w:ascii="Times New Roman" w:hAnsi="Times New Roman" w:cs="Times New Roman"/>
          <w:color w:val="000000"/>
          <w:spacing w:val="3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3"/>
          <w:sz w:val="24"/>
          <w:szCs w:val="24"/>
        </w:rPr>
        <w:lastRenderedPageBreak/>
        <w:t>СОДЕРЖАНИЕ И ОФОРМЛЕНИЕ КОНТРОЛЬНОЙ РАБОТЫ</w:t>
      </w:r>
    </w:p>
    <w:p w:rsidR="00430F2D" w:rsidRPr="00D82848" w:rsidRDefault="00430F2D" w:rsidP="00430F2D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82848">
        <w:rPr>
          <w:rFonts w:ascii="Times New Roman" w:hAnsi="Times New Roman" w:cs="Times New Roman"/>
          <w:sz w:val="24"/>
          <w:szCs w:val="24"/>
        </w:rPr>
        <w:t xml:space="preserve">Цель работы: </w:t>
      </w:r>
      <w:r>
        <w:rPr>
          <w:rFonts w:ascii="Times New Roman" w:hAnsi="Times New Roman" w:cs="Times New Roman"/>
          <w:sz w:val="24"/>
          <w:szCs w:val="24"/>
        </w:rPr>
        <w:t>изучить методы оценки результатов п</w:t>
      </w:r>
      <w:r w:rsidR="00310CA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рямых измерений; </w:t>
      </w:r>
      <w:r w:rsidRPr="00D82848">
        <w:rPr>
          <w:rFonts w:ascii="Times New Roman" w:hAnsi="Times New Roman" w:cs="Times New Roman"/>
          <w:sz w:val="24"/>
          <w:szCs w:val="24"/>
        </w:rPr>
        <w:t>приобрести навыки в нормировании точности геометрических параметров деталей и сопряжений; освоить методику выбора стандартных предельных значений нормируемых параметров; ознакомиться с приемами анализа соответствия выбранных норм точности геометрических параметров, конструктивным, технологическим, эксплуатационным и другими требованиям</w:t>
      </w:r>
      <w:r>
        <w:rPr>
          <w:rFonts w:ascii="Times New Roman" w:hAnsi="Times New Roman" w:cs="Times New Roman"/>
          <w:sz w:val="24"/>
          <w:szCs w:val="24"/>
        </w:rPr>
        <w:t>» к изделию.</w:t>
      </w:r>
    </w:p>
    <w:p w:rsidR="00430F2D" w:rsidRPr="00430F2D" w:rsidRDefault="00430F2D" w:rsidP="00616BD7">
      <w:pPr>
        <w:shd w:val="clear" w:color="auto" w:fill="FFFFFF"/>
        <w:spacing w:after="0" w:line="240" w:lineRule="auto"/>
        <w:ind w:right="67" w:firstLine="379"/>
        <w:jc w:val="both"/>
        <w:rPr>
          <w:rFonts w:ascii="Times New Roman" w:hAnsi="Times New Roman" w:cs="Times New Roman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Решение задач контрольной работы оформляется в отдельной тетради с </w:t>
      </w:r>
      <w:r w:rsidRPr="00430F2D">
        <w:rPr>
          <w:rFonts w:ascii="Times New Roman" w:hAnsi="Times New Roman" w:cs="Times New Roman"/>
          <w:color w:val="000000"/>
          <w:spacing w:val="2"/>
          <w:sz w:val="24"/>
          <w:szCs w:val="24"/>
        </w:rPr>
        <w:t>титульным листом типового образца.</w:t>
      </w:r>
    </w:p>
    <w:p w:rsidR="00430F2D" w:rsidRPr="00430F2D" w:rsidRDefault="00430F2D" w:rsidP="00616BD7">
      <w:pPr>
        <w:shd w:val="clear" w:color="auto" w:fill="FFFFFF"/>
        <w:spacing w:after="0" w:line="240" w:lineRule="auto"/>
        <w:ind w:firstLine="379"/>
        <w:rPr>
          <w:rFonts w:ascii="Times New Roman" w:hAnsi="Times New Roman" w:cs="Times New Roman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Вариант выполнения задачи определяется двумя последними цифрами номера зачетной </w:t>
      </w:r>
      <w:r w:rsidRPr="00430F2D">
        <w:rPr>
          <w:rFonts w:ascii="Times New Roman" w:hAnsi="Times New Roman" w:cs="Times New Roman"/>
          <w:color w:val="000000"/>
          <w:spacing w:val="-1"/>
          <w:sz w:val="24"/>
          <w:szCs w:val="24"/>
        </w:rPr>
        <w:t>книжки.</w:t>
      </w:r>
    </w:p>
    <w:p w:rsidR="00430F2D" w:rsidRPr="00430F2D" w:rsidRDefault="00430F2D" w:rsidP="00616BD7">
      <w:pPr>
        <w:shd w:val="clear" w:color="auto" w:fill="FFFFFF"/>
        <w:spacing w:after="0" w:line="240" w:lineRule="auto"/>
        <w:ind w:left="389"/>
        <w:rPr>
          <w:rFonts w:ascii="Times New Roman" w:hAnsi="Times New Roman" w:cs="Times New Roman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2"/>
          <w:sz w:val="24"/>
          <w:szCs w:val="24"/>
        </w:rPr>
        <w:t>Описание решения задачи рекомендуется в следующей последовательности:</w:t>
      </w:r>
    </w:p>
    <w:p w:rsidR="00430F2D" w:rsidRPr="00430F2D" w:rsidRDefault="00430F2D" w:rsidP="00616BD7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19"/>
        <w:rPr>
          <w:rFonts w:ascii="Times New Roman" w:hAnsi="Times New Roman" w:cs="Times New Roman"/>
          <w:color w:val="000000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2"/>
          <w:sz w:val="24"/>
          <w:szCs w:val="24"/>
        </w:rPr>
        <w:t>условие задачи с исходными данными;</w:t>
      </w:r>
    </w:p>
    <w:p w:rsidR="00430F2D" w:rsidRPr="00430F2D" w:rsidRDefault="00430F2D" w:rsidP="00616BD7">
      <w:pPr>
        <w:widowControl w:val="0"/>
        <w:numPr>
          <w:ilvl w:val="0"/>
          <w:numId w:val="12"/>
        </w:numPr>
        <w:shd w:val="clear" w:color="auto" w:fill="FFFFFF"/>
        <w:tabs>
          <w:tab w:val="left" w:pos="254"/>
        </w:tabs>
        <w:autoSpaceDE w:val="0"/>
        <w:autoSpaceDN w:val="0"/>
        <w:adjustRightInd w:val="0"/>
        <w:spacing w:after="0" w:line="240" w:lineRule="auto"/>
        <w:ind w:left="254" w:hanging="235"/>
        <w:rPr>
          <w:rFonts w:ascii="Times New Roman" w:hAnsi="Times New Roman" w:cs="Times New Roman"/>
          <w:color w:val="000000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5"/>
          <w:sz w:val="24"/>
          <w:szCs w:val="24"/>
        </w:rPr>
        <w:t>подробное изложение алгоритма решения с цифровыми данными и графи</w:t>
      </w:r>
      <w:r w:rsidRPr="00430F2D">
        <w:rPr>
          <w:rFonts w:ascii="Times New Roman" w:hAnsi="Times New Roman" w:cs="Times New Roman"/>
          <w:color w:val="000000"/>
          <w:spacing w:val="2"/>
          <w:sz w:val="24"/>
          <w:szCs w:val="24"/>
        </w:rPr>
        <w:t>ческими иллюстрациями;</w:t>
      </w:r>
    </w:p>
    <w:p w:rsidR="00430F2D" w:rsidRDefault="00430F2D" w:rsidP="00616BD7">
      <w:pPr>
        <w:shd w:val="clear" w:color="auto" w:fill="FFFFFF"/>
        <w:spacing w:after="0" w:line="240" w:lineRule="auto"/>
        <w:ind w:left="274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430F2D">
        <w:rPr>
          <w:rFonts w:ascii="Times New Roman" w:hAnsi="Times New Roman" w:cs="Times New Roman"/>
          <w:color w:val="000000"/>
          <w:spacing w:val="-1"/>
          <w:sz w:val="24"/>
          <w:szCs w:val="24"/>
        </w:rPr>
        <w:t>выводы.</w:t>
      </w:r>
    </w:p>
    <w:p w:rsidR="007D26BD" w:rsidRDefault="007D26BD" w:rsidP="004109E4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Задача</w:t>
      </w:r>
      <w:r w:rsidRPr="007D26B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1.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Произведены прямые многократные измерения параметра изделия, результаты которых в виде отклонений от номинального значения распреде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softHyphen/>
        <w:t>лились по интервалам (табл.1)</w:t>
      </w:r>
      <w:r w:rsidR="00722314">
        <w:rPr>
          <w:rFonts w:ascii="Times New Roman" w:hAnsi="Times New Roman" w:cs="Times New Roman"/>
          <w:color w:val="000000"/>
          <w:sz w:val="24"/>
          <w:szCs w:val="24"/>
        </w:rPr>
        <w:t xml:space="preserve">. Количество экспериментальных данных, попавших в </w:t>
      </w:r>
      <w:r w:rsidR="00722314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722314" w:rsidRPr="00360420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722314">
        <w:rPr>
          <w:rFonts w:ascii="Times New Roman" w:hAnsi="Times New Roman" w:cs="Times New Roman"/>
          <w:color w:val="000000"/>
          <w:sz w:val="24"/>
          <w:szCs w:val="24"/>
        </w:rPr>
        <w:t xml:space="preserve">тый интервал, представлено </w:t>
      </w:r>
      <w:r w:rsidR="00722314"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 в табл.2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. Требуется: а) построить гистограмму эмпирического распределения; б) аппроксимировать эмпирическое распределение с помощью нормального закона; в) проверить согласованность теоретического нормального и эмпирического распределений, пользуясь критерием согласия </w:t>
      </w:r>
      <w:r w:rsidRPr="007D26BD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32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55pt;height:17.85pt" o:ole="">
            <v:imagedata r:id="rId8" o:title=""/>
          </v:shape>
          <o:OLEObject Type="Embed" ProgID="Equation.DSMT4" ShapeID="_x0000_i1025" DrawAspect="Content" ObjectID="_1723470009" r:id="rId9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, при доверительной вероятности Р (см. табл. 1); г) представить результат измерений в форме доверительного интервала при заданной доверительной вероятности Р.</w:t>
      </w:r>
    </w:p>
    <w:p w:rsidR="002925B5" w:rsidRPr="007D26BD" w:rsidRDefault="002925B5" w:rsidP="004109E4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D26BD" w:rsidRDefault="007D26BD" w:rsidP="004109E4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925B5" w:rsidRDefault="002925B5" w:rsidP="004109E4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3F72" w:rsidRDefault="00723F72" w:rsidP="00723F72">
      <w:pPr>
        <w:widowControl w:val="0"/>
        <w:tabs>
          <w:tab w:val="left" w:pos="1560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Таблица 1- Исходные данные для задачи 1</w:t>
      </w:r>
    </w:p>
    <w:tbl>
      <w:tblPr>
        <w:tblStyle w:val="a5"/>
        <w:tblW w:w="0" w:type="auto"/>
        <w:tblLayout w:type="fixed"/>
        <w:tblLook w:val="04A0"/>
      </w:tblPr>
      <w:tblGrid>
        <w:gridCol w:w="959"/>
        <w:gridCol w:w="992"/>
        <w:gridCol w:w="851"/>
        <w:gridCol w:w="953"/>
        <w:gridCol w:w="889"/>
        <w:gridCol w:w="64"/>
        <w:gridCol w:w="787"/>
        <w:gridCol w:w="850"/>
        <w:gridCol w:w="818"/>
        <w:gridCol w:w="952"/>
        <w:gridCol w:w="640"/>
        <w:gridCol w:w="1099"/>
      </w:tblGrid>
      <w:tr w:rsidR="00723F72" w:rsidTr="00BC04C2">
        <w:tc>
          <w:tcPr>
            <w:tcW w:w="959" w:type="dxa"/>
            <w:vMerge w:val="restart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Номер интер-вала</w:t>
            </w:r>
          </w:p>
        </w:tc>
        <w:tc>
          <w:tcPr>
            <w:tcW w:w="8895" w:type="dxa"/>
            <w:gridSpan w:val="11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П</w:t>
            </w:r>
            <w:r>
              <w:rPr>
                <w:rFonts w:ascii="Times New Roman" w:hAnsi="Times New Roman" w:cs="Times New Roman"/>
                <w:color w:val="000000"/>
              </w:rPr>
              <w:t>редпосл</w:t>
            </w:r>
            <w:r w:rsidRPr="006A2ACF">
              <w:rPr>
                <w:rFonts w:ascii="Times New Roman" w:hAnsi="Times New Roman" w:cs="Times New Roman"/>
                <w:color w:val="000000"/>
              </w:rPr>
              <w:t>едняя цифра номера зачетной книжки</w:t>
            </w:r>
          </w:p>
        </w:tc>
      </w:tr>
      <w:tr w:rsidR="00723F72" w:rsidTr="00BC04C2">
        <w:tc>
          <w:tcPr>
            <w:tcW w:w="959" w:type="dxa"/>
            <w:vMerge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92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851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53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53" w:type="dxa"/>
            <w:gridSpan w:val="2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787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850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818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52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640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099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A2ACF">
              <w:rPr>
                <w:rFonts w:ascii="Times New Roman" w:hAnsi="Times New Roman" w:cs="Times New Roman"/>
                <w:color w:val="000000"/>
              </w:rPr>
              <w:t>9</w:t>
            </w:r>
          </w:p>
        </w:tc>
      </w:tr>
      <w:tr w:rsidR="00723F72" w:rsidTr="00BC04C2">
        <w:tc>
          <w:tcPr>
            <w:tcW w:w="959" w:type="dxa"/>
            <w:vMerge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895" w:type="dxa"/>
            <w:gridSpan w:val="11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Интервалы значений измеряемой величины</w:t>
            </w:r>
          </w:p>
        </w:tc>
      </w:tr>
      <w:tr w:rsidR="00723F72" w:rsidTr="00BC04C2">
        <w:tc>
          <w:tcPr>
            <w:tcW w:w="959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0;-5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2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-50;-40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3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-15;-12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0,1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-20; -16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1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-75;-60</w:t>
            </w:r>
          </w:p>
        </w:tc>
      </w:tr>
      <w:tr w:rsidR="00723F72" w:rsidTr="00BC04C2">
        <w:tc>
          <w:tcPr>
            <w:tcW w:w="959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-5;-10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2; 4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-40;-30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3; 9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-12;-9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0,1; 0,2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-16;-12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1; 2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-60; -45</w:t>
            </w:r>
          </w:p>
        </w:tc>
      </w:tr>
      <w:tr w:rsidR="00723F72" w:rsidTr="00BC04C2">
        <w:tc>
          <w:tcPr>
            <w:tcW w:w="959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-10;-15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4; 6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-30;-20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9; 12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-9;-6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0,2; 0,3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-12;-8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2; 3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-45; -30</w:t>
            </w:r>
          </w:p>
        </w:tc>
      </w:tr>
      <w:tr w:rsidR="00723F72" w:rsidTr="00BC04C2">
        <w:tc>
          <w:tcPr>
            <w:tcW w:w="959" w:type="dxa"/>
          </w:tcPr>
          <w:p w:rsidR="00723F72" w:rsidRPr="006A2ACF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-15;-20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6; 8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-20;-10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12; 15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-6;-3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60;80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0,3; 0,4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-8; -4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3; 4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-30; -15</w:t>
            </w:r>
          </w:p>
        </w:tc>
      </w:tr>
      <w:tr w:rsidR="00723F72" w:rsidTr="00BC04C2">
        <w:tc>
          <w:tcPr>
            <w:tcW w:w="959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-20;-25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8; 10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-10;0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15; 18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-3; 0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80;100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0,4; 0,5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-4; 0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4; 5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-15;0</w:t>
            </w:r>
          </w:p>
        </w:tc>
      </w:tr>
      <w:tr w:rsidR="00723F72" w:rsidTr="00BC04C2">
        <w:tc>
          <w:tcPr>
            <w:tcW w:w="959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-25;-30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10; 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0;10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18; 21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3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100;120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0,5;0,6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4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5; 6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0; 15</w:t>
            </w:r>
          </w:p>
        </w:tc>
      </w:tr>
      <w:tr w:rsidR="00723F72" w:rsidTr="00BC04C2">
        <w:tc>
          <w:tcPr>
            <w:tcW w:w="959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-30;-35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10;20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21; 24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3; 6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120;140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0,6; 0,7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4; 8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6; 7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15; 30</w:t>
            </w:r>
          </w:p>
        </w:tc>
      </w:tr>
      <w:tr w:rsidR="00723F72" w:rsidTr="00BC04C2">
        <w:tc>
          <w:tcPr>
            <w:tcW w:w="959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-35;-40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20;30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24; 27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6; 9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140;160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0,7; 0,8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8; 12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7; 8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30; 45</w:t>
            </w:r>
          </w:p>
        </w:tc>
      </w:tr>
      <w:tr w:rsidR="00723F72" w:rsidTr="00BC04C2">
        <w:tc>
          <w:tcPr>
            <w:tcW w:w="959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-40;-45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; 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30;40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27; 30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9; 12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160;180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0,8; 0,9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12; 16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8; 9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45;60</w:t>
            </w:r>
          </w:p>
        </w:tc>
      </w:tr>
      <w:tr w:rsidR="00723F72" w:rsidTr="00BC04C2">
        <w:tc>
          <w:tcPr>
            <w:tcW w:w="959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99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-45;-50</w:t>
            </w:r>
          </w:p>
        </w:tc>
        <w:tc>
          <w:tcPr>
            <w:tcW w:w="851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</w:t>
            </w: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;</w:t>
            </w: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53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40;50</w:t>
            </w:r>
          </w:p>
        </w:tc>
        <w:tc>
          <w:tcPr>
            <w:tcW w:w="88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30; 33</w:t>
            </w:r>
          </w:p>
        </w:tc>
        <w:tc>
          <w:tcPr>
            <w:tcW w:w="851" w:type="dxa"/>
            <w:gridSpan w:val="2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12; 15</w:t>
            </w:r>
          </w:p>
        </w:tc>
        <w:tc>
          <w:tcPr>
            <w:tcW w:w="85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180;200</w:t>
            </w:r>
          </w:p>
        </w:tc>
        <w:tc>
          <w:tcPr>
            <w:tcW w:w="818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0,9; 1</w:t>
            </w:r>
          </w:p>
        </w:tc>
        <w:tc>
          <w:tcPr>
            <w:tcW w:w="952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82B68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16; 20</w:t>
            </w:r>
          </w:p>
        </w:tc>
        <w:tc>
          <w:tcPr>
            <w:tcW w:w="640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9; 10</w:t>
            </w:r>
          </w:p>
        </w:tc>
        <w:tc>
          <w:tcPr>
            <w:tcW w:w="1099" w:type="dxa"/>
          </w:tcPr>
          <w:p w:rsidR="00723F72" w:rsidRPr="00982B68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60;75</w:t>
            </w:r>
          </w:p>
        </w:tc>
      </w:tr>
      <w:tr w:rsidR="00723F72" w:rsidTr="00BC04C2">
        <w:tc>
          <w:tcPr>
            <w:tcW w:w="959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Измеря-емая величина и размер-ность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вала, мкм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Диаметр отвер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с-</w:t>
            </w: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тия, мкм</w:t>
            </w:r>
          </w:p>
        </w:tc>
        <w:tc>
          <w:tcPr>
            <w:tcW w:w="95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Линейный размер, мкм</w:t>
            </w:r>
          </w:p>
        </w:tc>
        <w:tc>
          <w:tcPr>
            <w:tcW w:w="889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Напря-жение, В</w:t>
            </w:r>
          </w:p>
        </w:tc>
        <w:tc>
          <w:tcPr>
            <w:tcW w:w="851" w:type="dxa"/>
            <w:gridSpan w:val="2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Сила тока мА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Мощ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ность, кВт</w:t>
            </w:r>
          </w:p>
        </w:tc>
        <w:tc>
          <w:tcPr>
            <w:tcW w:w="818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Часто</w:t>
            </w: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та, Гц</w:t>
            </w:r>
          </w:p>
        </w:tc>
        <w:tc>
          <w:tcPr>
            <w:tcW w:w="95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Относи-тельная влаж-ность, %</w:t>
            </w:r>
          </w:p>
        </w:tc>
        <w:tc>
          <w:tcPr>
            <w:tcW w:w="64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Атмо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-с</w:t>
            </w: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фе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-</w:t>
            </w: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рное давление, кПа</w:t>
            </w:r>
          </w:p>
        </w:tc>
        <w:tc>
          <w:tcPr>
            <w:tcW w:w="1099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Высо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 объек</w:t>
            </w:r>
            <w:r w:rsidRPr="00762753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та, м</w:t>
            </w:r>
          </w:p>
        </w:tc>
      </w:tr>
      <w:tr w:rsidR="00723F72" w:rsidTr="00BC04C2">
        <w:tc>
          <w:tcPr>
            <w:tcW w:w="959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Доверительная вероятность, Р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95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0,975</w:t>
            </w:r>
          </w:p>
        </w:tc>
        <w:tc>
          <w:tcPr>
            <w:tcW w:w="889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0,98</w:t>
            </w:r>
          </w:p>
        </w:tc>
        <w:tc>
          <w:tcPr>
            <w:tcW w:w="851" w:type="dxa"/>
            <w:gridSpan w:val="2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0,995</w:t>
            </w:r>
          </w:p>
        </w:tc>
        <w:tc>
          <w:tcPr>
            <w:tcW w:w="818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5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0,95</w:t>
            </w:r>
          </w:p>
        </w:tc>
        <w:tc>
          <w:tcPr>
            <w:tcW w:w="64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0,99</w:t>
            </w:r>
          </w:p>
        </w:tc>
        <w:tc>
          <w:tcPr>
            <w:tcW w:w="1099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75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0,975</w:t>
            </w:r>
          </w:p>
        </w:tc>
      </w:tr>
    </w:tbl>
    <w:p w:rsidR="00552CC2" w:rsidRDefault="00552CC2" w:rsidP="00723F72">
      <w:pPr>
        <w:widowControl w:val="0"/>
        <w:tabs>
          <w:tab w:val="left" w:pos="1560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2925B5" w:rsidRDefault="002925B5" w:rsidP="00723F72">
      <w:pPr>
        <w:widowControl w:val="0"/>
        <w:tabs>
          <w:tab w:val="left" w:pos="1560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723F72" w:rsidRPr="00D90005" w:rsidRDefault="00723F72" w:rsidP="00723F72">
      <w:pPr>
        <w:widowControl w:val="0"/>
        <w:tabs>
          <w:tab w:val="left" w:pos="1560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2 - </w:t>
      </w:r>
      <w:r w:rsidRPr="00D90005">
        <w:rPr>
          <w:rFonts w:ascii="Times New Roman" w:hAnsi="Times New Roman" w:cs="Times New Roman"/>
          <w:color w:val="000000"/>
          <w:sz w:val="24"/>
          <w:szCs w:val="24"/>
        </w:rPr>
        <w:t xml:space="preserve">Число экспериментальных данных, попадающих в каждый </w:t>
      </w:r>
      <w:r w:rsidRPr="00D90005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D90005">
        <w:rPr>
          <w:rFonts w:ascii="Times New Roman" w:hAnsi="Times New Roman" w:cs="Times New Roman"/>
          <w:color w:val="000000"/>
          <w:sz w:val="24"/>
          <w:szCs w:val="24"/>
        </w:rPr>
        <w:t>-й интервал</w:t>
      </w:r>
    </w:p>
    <w:tbl>
      <w:tblPr>
        <w:tblStyle w:val="a5"/>
        <w:tblW w:w="0" w:type="auto"/>
        <w:tblLook w:val="04A0"/>
      </w:tblPr>
      <w:tblGrid>
        <w:gridCol w:w="1131"/>
        <w:gridCol w:w="820"/>
        <w:gridCol w:w="851"/>
        <w:gridCol w:w="850"/>
        <w:gridCol w:w="851"/>
        <w:gridCol w:w="992"/>
        <w:gridCol w:w="850"/>
        <w:gridCol w:w="993"/>
        <w:gridCol w:w="850"/>
        <w:gridCol w:w="851"/>
        <w:gridCol w:w="815"/>
      </w:tblGrid>
      <w:tr w:rsidR="00723F72" w:rsidTr="00BC04C2">
        <w:tc>
          <w:tcPr>
            <w:tcW w:w="1131" w:type="dxa"/>
            <w:vMerge w:val="restart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Последняя цифра зач. книжки</w:t>
            </w:r>
          </w:p>
        </w:tc>
        <w:tc>
          <w:tcPr>
            <w:tcW w:w="8723" w:type="dxa"/>
            <w:gridSpan w:val="10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Число экспериментальных данных, попадающих в каждый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-й интервал</w:t>
            </w:r>
          </w:p>
        </w:tc>
      </w:tr>
      <w:tr w:rsidR="00723F72" w:rsidTr="00BC04C2">
        <w:tc>
          <w:tcPr>
            <w:tcW w:w="1131" w:type="dxa"/>
            <w:vMerge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723" w:type="dxa"/>
            <w:gridSpan w:val="10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Номер интервала</w:t>
            </w:r>
          </w:p>
        </w:tc>
      </w:tr>
      <w:tr w:rsidR="00723F72" w:rsidTr="00BC04C2">
        <w:tc>
          <w:tcPr>
            <w:tcW w:w="1131" w:type="dxa"/>
            <w:vMerge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 w:rsidR="00723F72" w:rsidTr="00BC04C2">
        <w:tc>
          <w:tcPr>
            <w:tcW w:w="113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23F72" w:rsidTr="00BC04C2">
        <w:tc>
          <w:tcPr>
            <w:tcW w:w="1131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723F72" w:rsidTr="00BC04C2">
        <w:tc>
          <w:tcPr>
            <w:tcW w:w="1131" w:type="dxa"/>
          </w:tcPr>
          <w:p w:rsidR="00723F72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2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92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993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850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851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815" w:type="dxa"/>
          </w:tcPr>
          <w:p w:rsidR="00723F72" w:rsidRPr="00762753" w:rsidRDefault="00723F72" w:rsidP="00BC04C2">
            <w:pPr>
              <w:widowControl w:val="0"/>
              <w:tabs>
                <w:tab w:val="left" w:pos="1560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</w:tbl>
    <w:p w:rsidR="00723F72" w:rsidRPr="007D26BD" w:rsidRDefault="00723F72" w:rsidP="00723F72">
      <w:pPr>
        <w:widowControl w:val="0"/>
        <w:tabs>
          <w:tab w:val="left" w:pos="1560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723F72" w:rsidRDefault="00723F72" w:rsidP="004109E4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23F72" w:rsidRPr="007D26BD" w:rsidRDefault="00723F72" w:rsidP="004109E4">
      <w:pPr>
        <w:widowControl w:val="0"/>
        <w:shd w:val="clear" w:color="auto" w:fill="FFFFFF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D26BD" w:rsidRPr="007D26BD" w:rsidRDefault="007D26BD" w:rsidP="007D26BD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D26BD">
        <w:rPr>
          <w:rFonts w:ascii="Times New Roman" w:hAnsi="Times New Roman" w:cs="Times New Roman"/>
          <w:b/>
          <w:color w:val="000000"/>
          <w:sz w:val="24"/>
          <w:szCs w:val="24"/>
        </w:rPr>
        <w:t>Методические рекомендации к заданию 1</w:t>
      </w:r>
    </w:p>
    <w:p w:rsidR="007D26BD" w:rsidRPr="007D26BD" w:rsidRDefault="007D26BD" w:rsidP="002C7E1C">
      <w:pPr>
        <w:widowControl w:val="0"/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>1. Построить гистограмму.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931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>1.1.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Определить относительную частоту попадания случайной величины в каждый </w:t>
      </w:r>
      <w:r w:rsidRPr="007D26BD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-й интервал:</w:t>
      </w:r>
      <w:r w:rsidRPr="007D26BD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060" w:dyaOrig="360">
          <v:shape id="_x0000_i1026" type="#_x0000_t75" style="width:53pt;height:17.85pt" o:ole="">
            <v:imagedata r:id="rId10" o:title=""/>
          </v:shape>
          <o:OLEObject Type="Embed" ProgID="Equation.DSMT4" ShapeID="_x0000_i1026" DrawAspect="Content" ObjectID="_1723470010" r:id="rId11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93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7D26BD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 - общее число экспериментальных данных.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994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>1.2.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ab/>
        <w:t>Вычислить размах колебаний измеренной величины: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3221"/>
        </w:tabs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00" w:dyaOrig="360">
          <v:shape id="_x0000_i1027" type="#_x0000_t75" style="width:69.7pt;height:17.85pt" o:ole="">
            <v:imagedata r:id="rId12" o:title=""/>
          </v:shape>
          <o:OLEObject Type="Embed" ProgID="Equation.DSMT4" ShapeID="_x0000_i1027" DrawAspect="Content" ObjectID="_1723470011" r:id="rId13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3221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7D26BD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880" w:dyaOrig="360">
          <v:shape id="_x0000_i1028" type="#_x0000_t75" style="width:44.35pt;height:17.85pt" o:ole="">
            <v:imagedata r:id="rId14" o:title=""/>
          </v:shape>
          <o:OLEObject Type="Embed" ProgID="Equation.DSMT4" ShapeID="_x0000_i1028" DrawAspect="Content" ObjectID="_1723470012" r:id="rId15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 - крайние значения вариационного ряда.</w:t>
      </w:r>
    </w:p>
    <w:p w:rsidR="007D26BD" w:rsidRPr="007D26BD" w:rsidRDefault="007D26BD" w:rsidP="002C7E1C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>Рассчитать ширину интервала:</w:t>
      </w:r>
      <w:r w:rsidRPr="007D26BD">
        <w:rPr>
          <w:rFonts w:ascii="Times New Roman" w:hAnsi="Times New Roman" w:cs="Times New Roman"/>
          <w:color w:val="000000"/>
          <w:position w:val="-10"/>
          <w:sz w:val="24"/>
          <w:szCs w:val="24"/>
        </w:rPr>
        <w:object w:dxaOrig="800" w:dyaOrig="340">
          <v:shape id="_x0000_i1029" type="#_x0000_t75" style="width:40.3pt;height:17.3pt" o:ole="">
            <v:imagedata r:id="rId16" o:title=""/>
          </v:shape>
          <o:OLEObject Type="Embed" ProgID="Equation.DSMT4" ShapeID="_x0000_i1029" DrawAspect="Content" ObjectID="_1723470013" r:id="rId17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, где </w:t>
      </w:r>
      <w:r w:rsidRPr="007D26BD">
        <w:rPr>
          <w:rFonts w:ascii="Times New Roman" w:hAnsi="Times New Roman" w:cs="Times New Roman"/>
          <w:color w:val="000000"/>
          <w:sz w:val="24"/>
          <w:szCs w:val="24"/>
          <w:lang w:val="en-US"/>
        </w:rPr>
        <w:t>r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- число интервалов.</w:t>
      </w:r>
    </w:p>
    <w:p w:rsidR="007D26BD" w:rsidRPr="007D26BD" w:rsidRDefault="007D26BD" w:rsidP="002C7E1C">
      <w:pPr>
        <w:widowControl w:val="0"/>
        <w:numPr>
          <w:ilvl w:val="0"/>
          <w:numId w:val="10"/>
        </w:numPr>
        <w:shd w:val="clear" w:color="auto" w:fill="FFFFFF"/>
        <w:tabs>
          <w:tab w:val="left" w:pos="686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>Рассчитать для каждого интервала значения</w:t>
      </w:r>
      <w:r w:rsidRPr="007D26BD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539" w:dyaOrig="460">
          <v:shape id="_x0000_i1030" type="#_x0000_t75" style="width:77.2pt;height:23.05pt" o:ole="">
            <v:imagedata r:id="rId18" o:title=""/>
          </v:shape>
          <o:OLEObject Type="Embed" ProgID="Equation.DSMT4" ShapeID="_x0000_i1030" DrawAspect="Content" ObjectID="_1723470014" r:id="rId19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, на основании которых построить гистограмму. Она представляет собой ступенчатую фигуру, состоящую из прямоугольников. Основанием </w:t>
      </w:r>
      <w:r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х являются отрезки, изображающие интервалы вариационного ряда, а высоты равны частостям этих интервало</w:t>
      </w:r>
      <w:r w:rsidR="00D55B6C">
        <w:rPr>
          <w:rFonts w:ascii="Times New Roman" w:hAnsi="Times New Roman" w:cs="Times New Roman"/>
          <w:color w:val="000000"/>
          <w:sz w:val="24"/>
          <w:szCs w:val="24"/>
        </w:rPr>
        <w:t xml:space="preserve">в, деленным на ширину интервала (рисунок 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55B6C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3221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>2. Построить аппроксимирующую кривую, соответствующую нормальному закону.</w:t>
      </w:r>
    </w:p>
    <w:p w:rsidR="007D26BD" w:rsidRPr="007D26BD" w:rsidRDefault="00170055" w:rsidP="002C7E1C">
      <w:pPr>
        <w:widowControl w:val="0"/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2.1 </w:t>
      </w:r>
      <w:r w:rsidR="007D26BD" w:rsidRPr="007D26BD">
        <w:rPr>
          <w:rFonts w:ascii="Times New Roman" w:hAnsi="Times New Roman" w:cs="Times New Roman"/>
          <w:color w:val="000000"/>
          <w:sz w:val="24"/>
          <w:szCs w:val="24"/>
        </w:rPr>
        <w:t>Рассчитать среднее арифметическое значение результатов измерений:</w:t>
      </w:r>
    </w:p>
    <w:p w:rsidR="007D26BD" w:rsidRPr="007D26BD" w:rsidRDefault="007D26BD" w:rsidP="002C7E1C">
      <w:pPr>
        <w:widowControl w:val="0"/>
        <w:shd w:val="clear" w:color="auto" w:fill="FFFFFF"/>
        <w:tabs>
          <w:tab w:val="left" w:pos="2102"/>
        </w:tabs>
        <w:spacing w:after="0" w:line="240" w:lineRule="auto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7D26BD">
        <w:rPr>
          <w:rFonts w:ascii="Times New Roman" w:hAnsi="Times New Roman" w:cs="Times New Roman"/>
          <w:color w:val="000000"/>
          <w:position w:val="-28"/>
          <w:sz w:val="24"/>
          <w:szCs w:val="24"/>
          <w:lang w:val="en-US"/>
        </w:rPr>
        <w:object w:dxaOrig="1219" w:dyaOrig="680">
          <v:shape id="_x0000_i1031" type="#_x0000_t75" style="width:60.5pt;height:34pt" o:ole="">
            <v:imagedata r:id="rId20" o:title=""/>
          </v:shape>
          <o:OLEObject Type="Embed" ProgID="Equation.DSMT4" ShapeID="_x0000_i1031" DrawAspect="Content" ObjectID="_1723470015" r:id="rId21"/>
        </w:object>
      </w:r>
    </w:p>
    <w:p w:rsidR="007D26BD" w:rsidRDefault="007D26BD" w:rsidP="002C7E1C">
      <w:pPr>
        <w:widowControl w:val="0"/>
        <w:shd w:val="clear" w:color="auto" w:fill="FFFFFF"/>
        <w:tabs>
          <w:tab w:val="left" w:pos="2102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7D26BD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240" w:dyaOrig="360">
          <v:shape id="_x0000_i1032" type="#_x0000_t75" style="width:12.1pt;height:17.85pt" o:ole="">
            <v:imagedata r:id="rId22" o:title=""/>
          </v:shape>
          <o:OLEObject Type="Embed" ProgID="Equation.DSMT4" ShapeID="_x0000_i1032" DrawAspect="Content" ObjectID="_1723470016" r:id="rId23"/>
        </w:objec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 xml:space="preserve"> - середина </w:t>
      </w:r>
      <w:r w:rsidRPr="007D26BD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7D26BD">
        <w:rPr>
          <w:rFonts w:ascii="Times New Roman" w:hAnsi="Times New Roman" w:cs="Times New Roman"/>
          <w:color w:val="000000"/>
          <w:sz w:val="24"/>
          <w:szCs w:val="24"/>
        </w:rPr>
        <w:t>-го интервала.</w:t>
      </w:r>
    </w:p>
    <w:p w:rsidR="00170055" w:rsidRPr="00D06EA6" w:rsidRDefault="00170055" w:rsidP="00D06EA6">
      <w:pPr>
        <w:shd w:val="clear" w:color="auto" w:fill="FFFFFF"/>
        <w:tabs>
          <w:tab w:val="left" w:pos="787"/>
        </w:tabs>
        <w:spacing w:after="0" w:line="240" w:lineRule="auto"/>
        <w:ind w:firstLine="851"/>
        <w:rPr>
          <w:rFonts w:ascii="Times New Roman" w:hAnsi="Times New Roman" w:cs="Times New Roman"/>
          <w:spacing w:val="2"/>
          <w:sz w:val="24"/>
          <w:szCs w:val="24"/>
        </w:rPr>
      </w:pPr>
      <w:r w:rsidRPr="00D06EA6">
        <w:rPr>
          <w:rFonts w:ascii="Times New Roman" w:hAnsi="Times New Roman" w:cs="Times New Roman"/>
          <w:spacing w:val="-4"/>
          <w:sz w:val="24"/>
          <w:szCs w:val="24"/>
        </w:rPr>
        <w:t xml:space="preserve">2.2 </w:t>
      </w:r>
      <w:r w:rsidRPr="00D06EA6">
        <w:rPr>
          <w:rFonts w:ascii="Times New Roman" w:hAnsi="Times New Roman" w:cs="Times New Roman"/>
          <w:spacing w:val="2"/>
          <w:sz w:val="24"/>
          <w:szCs w:val="24"/>
        </w:rPr>
        <w:t>Рассчитать среднее квадратичное отклонение (СКО):</w:t>
      </w:r>
    </w:p>
    <w:p w:rsidR="00170055" w:rsidRPr="00D06EA6" w:rsidRDefault="00170055" w:rsidP="00D06EA6">
      <w:pPr>
        <w:shd w:val="clear" w:color="auto" w:fill="FFFFFF"/>
        <w:tabs>
          <w:tab w:val="left" w:pos="787"/>
        </w:tabs>
        <w:spacing w:after="0" w:line="240" w:lineRule="auto"/>
        <w:ind w:left="379"/>
        <w:jc w:val="center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position w:val="-26"/>
          <w:sz w:val="24"/>
          <w:szCs w:val="24"/>
        </w:rPr>
        <w:object w:dxaOrig="2320" w:dyaOrig="1040">
          <v:shape id="_x0000_i1033" type="#_x0000_t75" style="width:115.8pt;height:51.85pt" o:ole="">
            <v:imagedata r:id="rId24" o:title=""/>
          </v:shape>
          <o:OLEObject Type="Embed" ProgID="Equation.3" ShapeID="_x0000_i1033" DrawAspect="Content" ObjectID="_1723470017" r:id="rId25"/>
        </w:object>
      </w:r>
    </w:p>
    <w:p w:rsidR="00170055" w:rsidRPr="00D06EA6" w:rsidRDefault="00170055" w:rsidP="00D06EA6">
      <w:pPr>
        <w:shd w:val="clear" w:color="auto" w:fill="FFFFFF"/>
        <w:spacing w:after="0" w:line="240" w:lineRule="auto"/>
        <w:ind w:left="10" w:right="43" w:firstLine="698"/>
        <w:jc w:val="both"/>
        <w:rPr>
          <w:rFonts w:ascii="Times New Roman" w:hAnsi="Times New Roman" w:cs="Times New Roman"/>
          <w:color w:val="000000"/>
          <w:spacing w:val="-1"/>
          <w:sz w:val="24"/>
          <w:szCs w:val="24"/>
        </w:rPr>
      </w:pPr>
      <w:r w:rsidRPr="00D06EA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2.3. Проверить гипотезу о соответствии эмпирического распределения </w:t>
      </w:r>
      <w:r w:rsidRPr="00D06EA6">
        <w:rPr>
          <w:rFonts w:ascii="Times New Roman" w:hAnsi="Times New Roman" w:cs="Times New Roman"/>
          <w:color w:val="000000"/>
          <w:spacing w:val="-1"/>
          <w:sz w:val="24"/>
          <w:szCs w:val="24"/>
        </w:rPr>
        <w:t>нормальному закону Гаусса. Для этого необходимо:</w:t>
      </w:r>
    </w:p>
    <w:p w:rsidR="00170055" w:rsidRPr="00D06EA6" w:rsidRDefault="00170055" w:rsidP="00D06EA6">
      <w:pPr>
        <w:shd w:val="clear" w:color="auto" w:fill="FFFFFF"/>
        <w:spacing w:after="0" w:line="240" w:lineRule="auto"/>
        <w:ind w:left="10" w:right="43" w:firstLine="698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2.3.1. </w:t>
      </w:r>
      <w:r w:rsidRPr="00D06EA6">
        <w:rPr>
          <w:rFonts w:ascii="Times New Roman" w:hAnsi="Times New Roman" w:cs="Times New Roman"/>
          <w:color w:val="000000"/>
          <w:spacing w:val="4"/>
          <w:sz w:val="24"/>
          <w:szCs w:val="24"/>
        </w:rPr>
        <w:t>Определить теоретическую вероятность попадания значений измеряе</w:t>
      </w:r>
      <w:r w:rsidRPr="00D06E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мой величины в </w:t>
      </w:r>
      <w:r w:rsidRPr="00D06EA6">
        <w:rPr>
          <w:rFonts w:ascii="Times New Roman" w:hAnsi="Times New Roman" w:cs="Times New Roman"/>
          <w:color w:val="000000"/>
          <w:spacing w:val="1"/>
          <w:sz w:val="24"/>
          <w:szCs w:val="24"/>
          <w:lang w:val="en-US"/>
        </w:rPr>
        <w:t>i</w:t>
      </w:r>
      <w:r w:rsidRPr="00D06EA6">
        <w:rPr>
          <w:rFonts w:ascii="Times New Roman" w:hAnsi="Times New Roman" w:cs="Times New Roman"/>
          <w:color w:val="000000"/>
          <w:spacing w:val="1"/>
          <w:sz w:val="24"/>
          <w:szCs w:val="24"/>
        </w:rPr>
        <w:t xml:space="preserve">-й интервал </w:t>
      </w:r>
      <w:r w:rsidRPr="00D06EA6">
        <w:rPr>
          <w:rFonts w:ascii="Times New Roman" w:hAnsi="Times New Roman" w:cs="Times New Roman"/>
          <w:sz w:val="24"/>
          <w:szCs w:val="24"/>
        </w:rPr>
        <w:t>в соответствии с законом нормального распределения: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D06EA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06E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Ti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 xml:space="preserve"> = </w:t>
      </w:r>
      <w:r w:rsidRPr="00D06EA6">
        <w:rPr>
          <w:rFonts w:ascii="Times New Roman" w:hAnsi="Times New Roman" w:cs="Times New Roman"/>
          <w:sz w:val="24"/>
          <w:szCs w:val="24"/>
        </w:rPr>
        <w:t>Ф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((x</w:t>
      </w:r>
      <w:r w:rsidRPr="00D06EA6">
        <w:rPr>
          <w:rFonts w:ascii="Times New Roman" w:hAnsi="Times New Roman" w:cs="Times New Roman"/>
          <w:sz w:val="24"/>
          <w:szCs w:val="24"/>
          <w:vertAlign w:val="subscript"/>
        </w:rPr>
        <w:t>в</w:t>
      </w:r>
      <w:r w:rsidRPr="00D06E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D06EA6">
        <w:rPr>
          <w:rFonts w:ascii="Times New Roman" w:hAnsi="Times New Roman" w:cs="Times New Roman"/>
          <w:position w:val="-4"/>
          <w:sz w:val="24"/>
          <w:szCs w:val="24"/>
          <w:lang w:val="en-US"/>
        </w:rPr>
        <w:object w:dxaOrig="279" w:dyaOrig="320">
          <v:shape id="_x0000_i1034" type="#_x0000_t75" style="width:13.8pt;height:16.15pt" o:ole="">
            <v:imagedata r:id="rId26" o:title=""/>
          </v:shape>
          <o:OLEObject Type="Embed" ProgID="Equation.3" ShapeID="_x0000_i1034" DrawAspect="Content" ObjectID="_1723470018" r:id="rId27"/>
        </w:objec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 xml:space="preserve">)/S) – </w:t>
      </w:r>
      <w:r w:rsidRPr="00D06EA6">
        <w:rPr>
          <w:rFonts w:ascii="Times New Roman" w:hAnsi="Times New Roman" w:cs="Times New Roman"/>
          <w:sz w:val="24"/>
          <w:szCs w:val="24"/>
        </w:rPr>
        <w:t>Ф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((x</w:t>
      </w:r>
      <w:r w:rsidRPr="00D06EA6">
        <w:rPr>
          <w:rFonts w:ascii="Times New Roman" w:hAnsi="Times New Roman" w:cs="Times New Roman"/>
          <w:sz w:val="24"/>
          <w:szCs w:val="24"/>
          <w:vertAlign w:val="subscript"/>
        </w:rPr>
        <w:t>н</w:t>
      </w:r>
      <w:r w:rsidRPr="00D06E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 xml:space="preserve"> -</w:t>
      </w:r>
      <w:r w:rsidRPr="00D06EA6">
        <w:rPr>
          <w:rFonts w:ascii="Times New Roman" w:hAnsi="Times New Roman" w:cs="Times New Roman"/>
          <w:position w:val="-4"/>
          <w:sz w:val="24"/>
          <w:szCs w:val="24"/>
        </w:rPr>
        <w:object w:dxaOrig="279" w:dyaOrig="320">
          <v:shape id="_x0000_i1035" type="#_x0000_t75" style="width:13.8pt;height:16.15pt" o:ole="">
            <v:imagedata r:id="rId26" o:title=""/>
          </v:shape>
          <o:OLEObject Type="Embed" ProgID="Equation.3" ShapeID="_x0000_i1035" DrawAspect="Content" ObjectID="_1723470019" r:id="rId28"/>
        </w:objec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)/S),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  <w:lang w:val="en-US"/>
        </w:rPr>
        <w:tab/>
      </w:r>
      <w:r w:rsidRPr="00D06EA6">
        <w:rPr>
          <w:rFonts w:ascii="Times New Roman" w:hAnsi="Times New Roman" w:cs="Times New Roman"/>
          <w:sz w:val="24"/>
          <w:szCs w:val="24"/>
        </w:rPr>
        <w:t>где Ф (</w:t>
      </w:r>
      <w:r w:rsidRPr="00D06EA6">
        <w:rPr>
          <w:rFonts w:ascii="Times New Roman" w:hAnsi="Times New Roman" w:cs="Times New Roman"/>
          <w:sz w:val="24"/>
          <w:szCs w:val="24"/>
          <w:vertAlign w:val="subscript"/>
        </w:rPr>
        <w:t>***</w:t>
      </w:r>
      <w:r w:rsidRPr="00D06EA6">
        <w:rPr>
          <w:rFonts w:ascii="Times New Roman" w:hAnsi="Times New Roman" w:cs="Times New Roman"/>
          <w:sz w:val="24"/>
          <w:szCs w:val="24"/>
        </w:rPr>
        <w:t xml:space="preserve">) – значение функции Лапласа по приложению </w:t>
      </w:r>
      <w:r w:rsidR="00D06EA6" w:rsidRPr="00D06EA6">
        <w:rPr>
          <w:rFonts w:ascii="Times New Roman" w:hAnsi="Times New Roman" w:cs="Times New Roman"/>
          <w:sz w:val="24"/>
          <w:szCs w:val="24"/>
        </w:rPr>
        <w:t>А</w:t>
      </w:r>
      <w:r w:rsidRPr="00D06EA6">
        <w:rPr>
          <w:rFonts w:ascii="Times New Roman" w:hAnsi="Times New Roman" w:cs="Times New Roman"/>
          <w:sz w:val="24"/>
          <w:szCs w:val="24"/>
        </w:rPr>
        <w:t>.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pacing w:val="1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lastRenderedPageBreak/>
        <w:tab/>
        <w:t>При этом следует учесть, что функция Лапласа нечетная, т.е Ф(-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06EA6">
        <w:rPr>
          <w:rFonts w:ascii="Times New Roman" w:hAnsi="Times New Roman" w:cs="Times New Roman"/>
          <w:sz w:val="24"/>
          <w:szCs w:val="24"/>
        </w:rPr>
        <w:t>)= -Ф(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t</w:t>
      </w:r>
      <w:r w:rsidRPr="00D06EA6">
        <w:rPr>
          <w:rFonts w:ascii="Times New Roman" w:hAnsi="Times New Roman" w:cs="Times New Roman"/>
          <w:sz w:val="24"/>
          <w:szCs w:val="24"/>
        </w:rPr>
        <w:t>).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380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ab/>
        <w:t>2.3.2. Нанести полученные значения теоретической вероятности на график (см.рис.</w:t>
      </w:r>
      <w:r w:rsidR="00D06EA6" w:rsidRPr="00D06EA6">
        <w:rPr>
          <w:rFonts w:ascii="Times New Roman" w:hAnsi="Times New Roman" w:cs="Times New Roman"/>
          <w:sz w:val="24"/>
          <w:szCs w:val="24"/>
        </w:rPr>
        <w:t>1</w:t>
      </w:r>
      <w:r w:rsidRPr="00D06EA6">
        <w:rPr>
          <w:rFonts w:ascii="Times New Roman" w:hAnsi="Times New Roman" w:cs="Times New Roman"/>
          <w:sz w:val="24"/>
          <w:szCs w:val="24"/>
        </w:rPr>
        <w:t>) и построить кривую теоретического распределения вероятности по нормальному закону.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379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color w:val="000000"/>
          <w:spacing w:val="1"/>
          <w:sz w:val="24"/>
          <w:szCs w:val="24"/>
        </w:rPr>
        <w:tab/>
        <w:t xml:space="preserve">2.3.3. Рассчитать для каждого интервала значение </w:t>
      </w: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D06EA6">
        <w:rPr>
          <w:rFonts w:ascii="Times New Roman" w:hAnsi="Times New Roman" w:cs="Times New Roman"/>
          <w:sz w:val="24"/>
          <w:szCs w:val="24"/>
        </w:rPr>
        <w:t>: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</w:rPr>
        <w:t>=</w:t>
      </w:r>
      <w:r w:rsidRPr="00D06EA6">
        <w:rPr>
          <w:rFonts w:ascii="Times New Roman" w:hAnsi="Times New Roman" w:cs="Times New Roman"/>
          <w:position w:val="-30"/>
          <w:sz w:val="24"/>
          <w:szCs w:val="24"/>
          <w:lang w:val="en-US"/>
        </w:rPr>
        <w:object w:dxaOrig="1340" w:dyaOrig="720">
          <v:shape id="_x0000_i1036" type="#_x0000_t75" style="width:66.8pt;height:36.3pt" o:ole="">
            <v:imagedata r:id="rId29" o:title=""/>
          </v:shape>
          <o:OLEObject Type="Embed" ProgID="Equation.3" ShapeID="_x0000_i1036" DrawAspect="Content" ObjectID="_1723470020" r:id="rId30"/>
        </w:object>
      </w:r>
      <w:r w:rsidRPr="00D06EA6">
        <w:rPr>
          <w:rFonts w:ascii="Times New Roman" w:hAnsi="Times New Roman" w:cs="Times New Roman"/>
          <w:sz w:val="24"/>
          <w:szCs w:val="24"/>
        </w:rPr>
        <w:t>.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380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ab/>
        <w:t xml:space="preserve">2.3.4. Результаты расчетов представить в таблице по установленной форме (Приложение </w:t>
      </w:r>
      <w:r w:rsidR="00D06EA6" w:rsidRPr="00D06EA6">
        <w:rPr>
          <w:rFonts w:ascii="Times New Roman" w:hAnsi="Times New Roman" w:cs="Times New Roman"/>
          <w:sz w:val="24"/>
          <w:szCs w:val="24"/>
        </w:rPr>
        <w:t>В</w:t>
      </w:r>
      <w:r w:rsidRPr="00D06EA6">
        <w:rPr>
          <w:rFonts w:ascii="Times New Roman" w:hAnsi="Times New Roman" w:cs="Times New Roman"/>
          <w:sz w:val="24"/>
          <w:szCs w:val="24"/>
        </w:rPr>
        <w:t>).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380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ab/>
        <w:t xml:space="preserve">2.3.5. Рассчитать эмпирическое значение </w:t>
      </w: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</w:rPr>
        <w:t>:</w: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ind w:left="379"/>
        <w:jc w:val="center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</w:rPr>
        <w:t>=</w:t>
      </w:r>
      <w:r w:rsidRPr="00D06EA6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37" type="#_x0000_t75" style="width:9.2pt;height:17.3pt" o:ole="">
            <v:imagedata r:id="rId31" o:title=""/>
          </v:shape>
          <o:OLEObject Type="Embed" ProgID="Equation.3" ShapeID="_x0000_i1037" DrawAspect="Content" ObjectID="_1723470021" r:id="rId32"/>
        </w:object>
      </w:r>
      <w:r w:rsidRPr="00D06EA6">
        <w:rPr>
          <w:rFonts w:ascii="Times New Roman" w:hAnsi="Times New Roman" w:cs="Times New Roman"/>
          <w:position w:val="-28"/>
          <w:sz w:val="24"/>
          <w:szCs w:val="24"/>
        </w:rPr>
        <w:object w:dxaOrig="780" w:dyaOrig="680">
          <v:shape id="_x0000_i1038" type="#_x0000_t75" style="width:39.15pt;height:34pt" o:ole="">
            <v:imagedata r:id="rId33" o:title=""/>
          </v:shape>
          <o:OLEObject Type="Embed" ProgID="Equation.3" ShapeID="_x0000_i1038" DrawAspect="Content" ObjectID="_1723470022" r:id="rId34"/>
        </w:object>
      </w:r>
      <w:r w:rsidRPr="00D06EA6">
        <w:rPr>
          <w:rFonts w:ascii="Times New Roman" w:hAnsi="Times New Roman" w:cs="Times New Roman"/>
          <w:sz w:val="24"/>
          <w:szCs w:val="24"/>
        </w:rPr>
        <w:t>.</w:t>
      </w:r>
    </w:p>
    <w:p w:rsidR="00170055" w:rsidRPr="00D06EA6" w:rsidRDefault="00170055" w:rsidP="00D06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 xml:space="preserve">2.3.6. Полученное значение сравнить с табличным </w:t>
      </w: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</w:rPr>
        <w:t xml:space="preserve">. По приложению </w:t>
      </w:r>
      <w:r w:rsidR="00D06EA6" w:rsidRPr="00D06EA6">
        <w:rPr>
          <w:rFonts w:ascii="Times New Roman" w:hAnsi="Times New Roman" w:cs="Times New Roman"/>
          <w:sz w:val="24"/>
          <w:szCs w:val="24"/>
        </w:rPr>
        <w:t>Б</w:t>
      </w:r>
      <w:r w:rsidRPr="00D06EA6">
        <w:rPr>
          <w:rFonts w:ascii="Times New Roman" w:hAnsi="Times New Roman" w:cs="Times New Roman"/>
          <w:position w:val="-10"/>
          <w:sz w:val="24"/>
          <w:szCs w:val="24"/>
        </w:rPr>
        <w:object w:dxaOrig="180" w:dyaOrig="340">
          <v:shape id="_x0000_i1039" type="#_x0000_t75" style="width:9.2pt;height:17.3pt" o:ole="">
            <v:imagedata r:id="rId31" o:title=""/>
          </v:shape>
          <o:OLEObject Type="Embed" ProgID="Equation.3" ShapeID="_x0000_i1039" DrawAspect="Content" ObjectID="_1723470023" r:id="rId35"/>
        </w:object>
      </w:r>
      <w:r w:rsidRPr="00D06EA6">
        <w:rPr>
          <w:rFonts w:ascii="Times New Roman" w:hAnsi="Times New Roman" w:cs="Times New Roman"/>
          <w:sz w:val="24"/>
          <w:szCs w:val="24"/>
        </w:rPr>
        <w:t xml:space="preserve"> для уровня значимости 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q</w:t>
      </w:r>
      <w:r w:rsidRPr="00D06EA6">
        <w:rPr>
          <w:rFonts w:ascii="Times New Roman" w:hAnsi="Times New Roman" w:cs="Times New Roman"/>
          <w:sz w:val="24"/>
          <w:szCs w:val="24"/>
        </w:rPr>
        <w:t xml:space="preserve">= 1 – 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P</w:t>
      </w:r>
      <w:r w:rsidRPr="00D06EA6">
        <w:rPr>
          <w:rFonts w:ascii="Times New Roman" w:hAnsi="Times New Roman" w:cs="Times New Roman"/>
          <w:sz w:val="24"/>
          <w:szCs w:val="24"/>
        </w:rPr>
        <w:t xml:space="preserve"> и числа степеней свободы 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f</w:t>
      </w:r>
      <w:r w:rsidRPr="00D06EA6">
        <w:rPr>
          <w:rFonts w:ascii="Times New Roman" w:hAnsi="Times New Roman" w:cs="Times New Roman"/>
          <w:sz w:val="24"/>
          <w:szCs w:val="24"/>
        </w:rPr>
        <w:t xml:space="preserve"> = </w:t>
      </w:r>
      <w:r w:rsidRPr="00D06EA6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D06EA6">
        <w:rPr>
          <w:rFonts w:ascii="Times New Roman" w:hAnsi="Times New Roman" w:cs="Times New Roman"/>
          <w:sz w:val="24"/>
          <w:szCs w:val="24"/>
        </w:rPr>
        <w:t xml:space="preserve"> ‒3.</w:t>
      </w:r>
    </w:p>
    <w:p w:rsidR="00170055" w:rsidRPr="00D06EA6" w:rsidRDefault="00170055" w:rsidP="00D06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>2.3.7. Сделать вывод о соответствии эмпирического распределения результатов измерений теоретическому нормальному закону по правилу:</w:t>
      </w:r>
    </w:p>
    <w:p w:rsidR="00170055" w:rsidRPr="00D06EA6" w:rsidRDefault="00170055" w:rsidP="00D06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 xml:space="preserve">- гипотеза о соответствии нормальному распределению принимается, если выполняется условие </w:t>
      </w: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</w:rPr>
        <w:t xml:space="preserve"> </w:t>
      </w:r>
      <w:r w:rsidRPr="00D06EA6">
        <w:rPr>
          <w:rFonts w:ascii="Times New Roman" w:hAnsi="Times New Roman" w:cs="Times New Roman"/>
          <w:sz w:val="24"/>
          <w:szCs w:val="24"/>
        </w:rPr>
        <w:sym w:font="Symbol" w:char="F03C"/>
      </w:r>
      <w:r w:rsidRPr="00D06EA6">
        <w:rPr>
          <w:rFonts w:ascii="Times New Roman" w:hAnsi="Times New Roman" w:cs="Times New Roman"/>
          <w:sz w:val="24"/>
          <w:szCs w:val="24"/>
        </w:rPr>
        <w:t xml:space="preserve"> </w:t>
      </w:r>
      <w:r w:rsidRPr="00D06EA6">
        <w:rPr>
          <w:rFonts w:ascii="Times New Roman" w:hAnsi="Times New Roman" w:cs="Times New Roman"/>
          <w:sz w:val="24"/>
          <w:szCs w:val="24"/>
        </w:rPr>
        <w:sym w:font="Symbol" w:char="F063"/>
      </w:r>
      <w:r w:rsidRPr="00D06EA6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r w:rsidRPr="00D06EA6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06EA6">
        <w:rPr>
          <w:rFonts w:ascii="Times New Roman" w:hAnsi="Times New Roman" w:cs="Times New Roman"/>
          <w:sz w:val="24"/>
          <w:szCs w:val="24"/>
        </w:rPr>
        <w:t>;</w:t>
      </w:r>
    </w:p>
    <w:p w:rsidR="00170055" w:rsidRPr="00D06EA6" w:rsidRDefault="00170055" w:rsidP="00D06E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06EA6">
        <w:rPr>
          <w:rFonts w:ascii="Times New Roman" w:hAnsi="Times New Roman" w:cs="Times New Roman"/>
          <w:sz w:val="24"/>
          <w:szCs w:val="24"/>
        </w:rPr>
        <w:t>- при невыполнении указанного неравенства гипотеза отклоняется.</w:t>
      </w:r>
    </w:p>
    <w:p w:rsidR="00170055" w:rsidRPr="00D06EA6" w:rsidRDefault="00170055" w:rsidP="00D06EA6">
      <w:pPr>
        <w:shd w:val="clear" w:color="auto" w:fill="FFFFFF"/>
        <w:spacing w:after="0" w:line="240" w:lineRule="auto"/>
        <w:ind w:firstLine="708"/>
        <w:rPr>
          <w:rFonts w:ascii="Times New Roman" w:hAnsi="Times New Roman" w:cs="Times New Roman"/>
          <w:color w:val="000000"/>
          <w:spacing w:val="2"/>
          <w:sz w:val="24"/>
          <w:szCs w:val="24"/>
        </w:rPr>
      </w:pPr>
      <w:r w:rsidRPr="00D06EA6">
        <w:rPr>
          <w:rFonts w:ascii="Times New Roman" w:hAnsi="Times New Roman" w:cs="Times New Roman"/>
          <w:color w:val="000000"/>
          <w:spacing w:val="3"/>
          <w:sz w:val="24"/>
          <w:szCs w:val="24"/>
        </w:rPr>
        <w:t>2.4.</w:t>
      </w:r>
      <w:r w:rsidRPr="00D06EA6"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  <w:t>Определить доверительный интервал для результата многократных измерений:</w:t>
      </w:r>
      <w:r w:rsidRPr="00D06EA6"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 w:rsidRPr="00D06EA6">
        <w:rPr>
          <w:rFonts w:ascii="Times New Roman" w:hAnsi="Times New Roman" w:cs="Times New Roman"/>
          <w:color w:val="000000"/>
          <w:spacing w:val="3"/>
          <w:sz w:val="24"/>
          <w:szCs w:val="24"/>
        </w:rPr>
        <w:tab/>
      </w:r>
      <w:r w:rsidRPr="00D06EA6">
        <w:rPr>
          <w:rFonts w:ascii="Times New Roman" w:hAnsi="Times New Roman" w:cs="Times New Roman"/>
          <w:color w:val="000000"/>
          <w:spacing w:val="2"/>
          <w:position w:val="-14"/>
          <w:sz w:val="24"/>
          <w:szCs w:val="24"/>
        </w:rPr>
        <w:object w:dxaOrig="2580" w:dyaOrig="400">
          <v:shape id="_x0000_i1040" type="#_x0000_t75" style="width:129pt;height:20.15pt" o:ole="">
            <v:imagedata r:id="rId36" o:title=""/>
          </v:shape>
          <o:OLEObject Type="Embed" ProgID="Equation.3" ShapeID="_x0000_i1040" DrawAspect="Content" ObjectID="_1723470024" r:id="rId37"/>
        </w:object>
      </w:r>
    </w:p>
    <w:p w:rsidR="00170055" w:rsidRPr="00D06EA6" w:rsidRDefault="00170055" w:rsidP="00D06EA6">
      <w:pPr>
        <w:shd w:val="clear" w:color="auto" w:fill="FFFFFF"/>
        <w:spacing w:after="0" w:line="240" w:lineRule="auto"/>
        <w:ind w:right="19" w:firstLine="426"/>
        <w:jc w:val="both"/>
        <w:rPr>
          <w:rFonts w:ascii="Times New Roman" w:hAnsi="Times New Roman" w:cs="Times New Roman"/>
          <w:i/>
          <w:iCs/>
          <w:color w:val="000000"/>
          <w:spacing w:val="6"/>
          <w:sz w:val="24"/>
          <w:szCs w:val="24"/>
        </w:rPr>
      </w:pPr>
      <w:r w:rsidRPr="00D06EA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где </w:t>
      </w:r>
      <w:r w:rsidRPr="00D06EA6">
        <w:rPr>
          <w:rFonts w:ascii="Times New Roman" w:hAnsi="Times New Roman" w:cs="Times New Roman"/>
          <w:i/>
          <w:color w:val="000000"/>
          <w:spacing w:val="2"/>
          <w:sz w:val="24"/>
          <w:szCs w:val="24"/>
          <w:lang w:val="en-US"/>
        </w:rPr>
        <w:t>t</w:t>
      </w:r>
      <w:r w:rsidRPr="00D06EA6">
        <w:rPr>
          <w:rFonts w:ascii="Times New Roman" w:hAnsi="Times New Roman" w:cs="Times New Roman"/>
          <w:i/>
          <w:color w:val="000000"/>
          <w:spacing w:val="2"/>
          <w:sz w:val="24"/>
          <w:szCs w:val="24"/>
          <w:vertAlign w:val="subscript"/>
          <w:lang w:val="en-US"/>
        </w:rPr>
        <w:t>p</w:t>
      </w:r>
      <w:r w:rsidRPr="00D06EA6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- коэффициент распределения Стьюдента при заданной доверительной </w: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вероятности Р и числе степеней свободы </w: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  <w:lang w:val="en-US"/>
        </w:rPr>
        <w:t>k</w: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= </w: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  <w:lang w:val="en-US"/>
        </w:rPr>
        <w:t>n</w: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– 1 (Приложение </w:t>
      </w:r>
      <w:r w:rsidR="00D06EA6" w:rsidRPr="00D06EA6">
        <w:rPr>
          <w:rFonts w:ascii="Times New Roman" w:hAnsi="Times New Roman" w:cs="Times New Roman"/>
          <w:color w:val="000000"/>
          <w:spacing w:val="6"/>
          <w:sz w:val="24"/>
          <w:szCs w:val="24"/>
        </w:rPr>
        <w:t>Г</w: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</w:rPr>
        <w:t>);</w:t>
      </w:r>
    </w:p>
    <w:p w:rsidR="00170055" w:rsidRPr="00D06EA6" w:rsidRDefault="00170055" w:rsidP="00D06EA6">
      <w:pPr>
        <w:shd w:val="clear" w:color="auto" w:fill="FFFFFF"/>
        <w:spacing w:after="0" w:line="240" w:lineRule="auto"/>
        <w:ind w:right="19" w:firstLine="851"/>
        <w:jc w:val="both"/>
        <w:rPr>
          <w:rFonts w:ascii="Times New Roman" w:hAnsi="Times New Roman" w:cs="Times New Roman"/>
          <w:color w:val="000000"/>
          <w:spacing w:val="-2"/>
          <w:sz w:val="24"/>
          <w:szCs w:val="24"/>
        </w:rPr>
      </w:pPr>
      <w:r w:rsidRPr="00D06EA6">
        <w:rPr>
          <w:rFonts w:ascii="Times New Roman" w:hAnsi="Times New Roman" w:cs="Times New Roman"/>
          <w:color w:val="000000"/>
          <w:spacing w:val="6"/>
          <w:position w:val="-12"/>
          <w:sz w:val="24"/>
          <w:szCs w:val="24"/>
        </w:rPr>
        <w:object w:dxaOrig="340" w:dyaOrig="360">
          <v:shape id="_x0000_i1041" type="#_x0000_t75" style="width:17.3pt;height:17.85pt" o:ole="">
            <v:imagedata r:id="rId38" o:title=""/>
          </v:shape>
          <o:OLEObject Type="Embed" ProgID="Equation.3" ShapeID="_x0000_i1041" DrawAspect="Content" ObjectID="_1723470025" r:id="rId39"/>
        </w:object>
      </w:r>
      <w:r w:rsidRPr="00D06EA6">
        <w:rPr>
          <w:rFonts w:ascii="Times New Roman" w:hAnsi="Times New Roman" w:cs="Times New Roman"/>
          <w:color w:val="000000"/>
          <w:spacing w:val="6"/>
          <w:sz w:val="24"/>
          <w:szCs w:val="24"/>
        </w:rPr>
        <w:t xml:space="preserve"> - среднее квадратичное </w:t>
      </w:r>
      <w:r w:rsidRPr="00D06EA6">
        <w:rPr>
          <w:rFonts w:ascii="Times New Roman" w:hAnsi="Times New Roman" w:cs="Times New Roman"/>
          <w:color w:val="000000"/>
          <w:spacing w:val="-2"/>
          <w:sz w:val="24"/>
          <w:szCs w:val="24"/>
        </w:rPr>
        <w:t xml:space="preserve">отклонение среднего значения: </w:t>
      </w:r>
      <w:r w:rsidRPr="00D06EA6">
        <w:rPr>
          <w:rFonts w:ascii="Times New Roman" w:hAnsi="Times New Roman" w:cs="Times New Roman"/>
          <w:color w:val="000000"/>
          <w:spacing w:val="-2"/>
          <w:position w:val="-28"/>
          <w:sz w:val="24"/>
          <w:szCs w:val="24"/>
        </w:rPr>
        <w:object w:dxaOrig="980" w:dyaOrig="660">
          <v:shape id="_x0000_i1042" type="#_x0000_t75" style="width:48.95pt;height:32.85pt" o:ole="">
            <v:imagedata r:id="rId40" o:title=""/>
          </v:shape>
          <o:OLEObject Type="Embed" ProgID="Equation.3" ShapeID="_x0000_i1042" DrawAspect="Content" ObjectID="_1723470026" r:id="rId41"/>
        </w:object>
      </w:r>
    </w:p>
    <w:p w:rsidR="00170055" w:rsidRPr="00D06EA6" w:rsidRDefault="00170055" w:rsidP="00D06EA6">
      <w:pPr>
        <w:widowControl w:val="0"/>
        <w:shd w:val="clear" w:color="auto" w:fill="FFFFFF"/>
        <w:tabs>
          <w:tab w:val="left" w:pos="2102"/>
        </w:tabs>
        <w:spacing w:after="0" w:line="240" w:lineRule="auto"/>
        <w:ind w:firstLine="851"/>
        <w:rPr>
          <w:rFonts w:ascii="Times New Roman" w:hAnsi="Times New Roman" w:cs="Times New Roman"/>
          <w:sz w:val="24"/>
          <w:szCs w:val="24"/>
        </w:rPr>
      </w:pPr>
    </w:p>
    <w:p w:rsidR="00D55B6C" w:rsidRPr="002C7E1C" w:rsidRDefault="00D55B6C" w:rsidP="002C7E1C">
      <w:pPr>
        <w:widowControl w:val="0"/>
        <w:shd w:val="clear" w:color="auto" w:fill="FFFFFF"/>
        <w:spacing w:after="0" w:line="240" w:lineRule="auto"/>
        <w:ind w:firstLine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D26BD" w:rsidRDefault="00D55B6C" w:rsidP="002C7E1C">
      <w:pPr>
        <w:widowControl w:val="0"/>
        <w:tabs>
          <w:tab w:val="left" w:pos="1560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  <w:sz w:val="28"/>
          <w:szCs w:val="28"/>
        </w:rPr>
        <w:drawing>
          <wp:inline distT="0" distB="0" distL="0" distR="0">
            <wp:extent cx="4403725" cy="2765425"/>
            <wp:effectExtent l="19050" t="0" r="0" b="0"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4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725" cy="276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B6C" w:rsidRDefault="00D55B6C" w:rsidP="002C7E1C">
      <w:pPr>
        <w:widowControl w:val="0"/>
        <w:tabs>
          <w:tab w:val="left" w:pos="1560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D55B6C" w:rsidRPr="00D55B6C" w:rsidRDefault="00D55B6C" w:rsidP="00D55B6C">
      <w:pPr>
        <w:spacing w:line="36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>1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D55B6C">
        <w:rPr>
          <w:rFonts w:ascii="Times New Roman" w:hAnsi="Times New Roman" w:cs="Times New Roman"/>
          <w:sz w:val="24"/>
          <w:szCs w:val="24"/>
        </w:rPr>
        <w:t>Пример построения гистограммы и кривой теоретического распределения</w:t>
      </w:r>
    </w:p>
    <w:p w:rsidR="002C7E1C" w:rsidRDefault="002C7E1C" w:rsidP="002C7E1C">
      <w:pPr>
        <w:widowControl w:val="0"/>
        <w:tabs>
          <w:tab w:val="left" w:pos="1560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2C7E1C" w:rsidRDefault="002C7E1C" w:rsidP="002C7E1C">
      <w:pPr>
        <w:widowControl w:val="0"/>
        <w:tabs>
          <w:tab w:val="left" w:pos="1560"/>
        </w:tabs>
        <w:spacing w:after="0" w:line="240" w:lineRule="auto"/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AF17F1" w:rsidRPr="007D26BD" w:rsidRDefault="00D90005" w:rsidP="008526B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Задача 2</w:t>
      </w:r>
      <w:r w:rsidR="00AF17F1" w:rsidRPr="007D26BD">
        <w:rPr>
          <w:rFonts w:ascii="Times New Roman" w:hAnsi="Times New Roman" w:cs="Times New Roman"/>
          <w:b/>
          <w:sz w:val="24"/>
          <w:szCs w:val="24"/>
        </w:rPr>
        <w:t>.</w:t>
      </w:r>
      <w:r w:rsidR="00AF17F1" w:rsidRPr="007D26BD">
        <w:rPr>
          <w:rFonts w:ascii="Times New Roman" w:hAnsi="Times New Roman" w:cs="Times New Roman"/>
          <w:sz w:val="24"/>
          <w:szCs w:val="24"/>
        </w:rPr>
        <w:t xml:space="preserve"> По величинам расчетных характеристик сопряжений деталей</w:t>
      </w:r>
      <w:r w:rsidR="00723F72">
        <w:rPr>
          <w:rFonts w:ascii="Times New Roman" w:hAnsi="Times New Roman" w:cs="Times New Roman"/>
          <w:sz w:val="24"/>
          <w:szCs w:val="24"/>
        </w:rPr>
        <w:t xml:space="preserve"> (рисунок 2)  </w:t>
      </w:r>
      <w:r w:rsidR="00AF17F1" w:rsidRPr="007D26BD">
        <w:rPr>
          <w:rFonts w:ascii="Times New Roman" w:hAnsi="Times New Roman" w:cs="Times New Roman"/>
          <w:sz w:val="24"/>
          <w:szCs w:val="24"/>
        </w:rPr>
        <w:t xml:space="preserve"> 1-2 и 3-5 (табл</w:t>
      </w:r>
      <w:r w:rsidR="0025344C" w:rsidRPr="007D26BD">
        <w:rPr>
          <w:rFonts w:ascii="Times New Roman" w:hAnsi="Times New Roman" w:cs="Times New Roman"/>
          <w:sz w:val="24"/>
          <w:szCs w:val="24"/>
        </w:rPr>
        <w:t xml:space="preserve">ица </w:t>
      </w:r>
      <w:r w:rsidR="00F518B4">
        <w:rPr>
          <w:rFonts w:ascii="Times New Roman" w:hAnsi="Times New Roman" w:cs="Times New Roman"/>
          <w:sz w:val="24"/>
          <w:szCs w:val="24"/>
        </w:rPr>
        <w:t>3</w:t>
      </w:r>
      <w:r w:rsidR="00AF17F1" w:rsidRPr="007D26BD">
        <w:rPr>
          <w:rFonts w:ascii="Times New Roman" w:hAnsi="Times New Roman" w:cs="Times New Roman"/>
          <w:sz w:val="24"/>
          <w:szCs w:val="24"/>
        </w:rPr>
        <w:t>) выбрать в системе отверстия стандартные посадки с зазором (1-2) и с натягом (3-5). Построить поля допусков и рассчитать допуски по</w:t>
      </w:r>
      <w:r w:rsidR="00AF17F1" w:rsidRPr="007D26BD">
        <w:rPr>
          <w:rFonts w:ascii="Times New Roman" w:hAnsi="Times New Roman" w:cs="Times New Roman"/>
          <w:sz w:val="24"/>
          <w:szCs w:val="24"/>
        </w:rPr>
        <w:softHyphen/>
        <w:t xml:space="preserve">садок, предельные размеры </w:t>
      </w:r>
      <w:r w:rsidR="00AF17F1" w:rsidRPr="007D26BD">
        <w:rPr>
          <w:rFonts w:ascii="Times New Roman" w:hAnsi="Times New Roman" w:cs="Times New Roman"/>
          <w:sz w:val="24"/>
          <w:szCs w:val="24"/>
        </w:rPr>
        <w:lastRenderedPageBreak/>
        <w:t>и допуски сопрягаемых деталей, выполнить эскизы деталей и их соединений с простановкой точности сопрягаемых размеров.</w:t>
      </w:r>
    </w:p>
    <w:p w:rsidR="008526B8" w:rsidRPr="007D26BD" w:rsidRDefault="008526B8" w:rsidP="008526B8">
      <w:pPr>
        <w:pStyle w:val="ac"/>
        <w:ind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</w:pPr>
    </w:p>
    <w:p w:rsidR="00E645A7" w:rsidRPr="007D26BD" w:rsidRDefault="00AF17F1" w:rsidP="008526B8">
      <w:pPr>
        <w:pStyle w:val="ac"/>
        <w:ind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  <w:u w:val="single"/>
        </w:rPr>
        <w:t>Примечание:</w:t>
      </w: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задания для сопряжений выбираются по № зачетной книжки:</w:t>
      </w:r>
    </w:p>
    <w:p w:rsidR="00E645A7" w:rsidRPr="007D26BD" w:rsidRDefault="00AF17F1" w:rsidP="008526B8">
      <w:pPr>
        <w:pStyle w:val="ac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 зазором: </w:t>
      </w:r>
      <w:r w:rsidR="00BB7A6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a</w:t>
      </w:r>
      <w:r w:rsidR="00E645A7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предпоследняя цифра номера;</w:t>
      </w:r>
      <w:r w:rsidR="00BB7A6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b</w:t>
      </w: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последняя цифра;</w:t>
      </w:r>
    </w:p>
    <w:p w:rsidR="00E645A7" w:rsidRPr="007D26BD" w:rsidRDefault="00E645A7" w:rsidP="008526B8">
      <w:pPr>
        <w:pStyle w:val="ac"/>
        <w:ind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</w:t>
      </w:r>
      <w:r w:rsidR="00AF17F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с натягом: </w:t>
      </w:r>
      <w:r w:rsidR="00BB7A6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d</w:t>
      </w:r>
      <w:r w:rsidR="00CA19FE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предпоследняя цифра</w:t>
      </w: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;</w:t>
      </w:r>
      <w:r w:rsidR="00BB7A6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  <w:lang w:val="en-US"/>
        </w:rPr>
        <w:t>c</w:t>
      </w:r>
      <w:r w:rsidR="00AF17F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- </w:t>
      </w:r>
      <w:r w:rsidR="00CA19FE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последняя цифра</w:t>
      </w:r>
      <w:r w:rsidR="00AF17F1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. </w:t>
      </w:r>
    </w:p>
    <w:p w:rsidR="008526B8" w:rsidRPr="007D26BD" w:rsidRDefault="008526B8" w:rsidP="008526B8">
      <w:pPr>
        <w:pStyle w:val="ac"/>
        <w:ind w:firstLine="709"/>
        <w:jc w:val="both"/>
        <w:rPr>
          <w:rFonts w:ascii="Times New Roman" w:hAnsi="Times New Roman" w:cs="Times New Roman"/>
          <w:color w:val="262626" w:themeColor="text1" w:themeTint="D9"/>
          <w:sz w:val="24"/>
          <w:szCs w:val="24"/>
        </w:rPr>
      </w:pPr>
    </w:p>
    <w:p w:rsidR="00AF17F1" w:rsidRPr="007D26BD" w:rsidRDefault="00AF17F1" w:rsidP="008526B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Например, для номера зачетной книжки с</w:t>
      </w:r>
      <w:r w:rsidR="00CA19FE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 двумя последними цифрами 12 (</w:t>
      </w:r>
      <w:r w:rsidR="00CB40E4"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 xml:space="preserve">таблица </w:t>
      </w:r>
      <w:r w:rsidR="00F518B4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3</w:t>
      </w: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) задание для расчета посадки с зазором:</w:t>
      </w:r>
      <m:oMath>
        <m:r>
          <w:rPr>
            <w:rFonts w:ascii="Cambria Math" w:hAnsi="Cambria Math" w:cs="Times New Roman"/>
            <w:sz w:val="24"/>
            <w:szCs w:val="24"/>
          </w:rPr>
          <m:t>∅</m:t>
        </m:r>
        <m:r>
          <w:rPr>
            <w:rFonts w:ascii="Cambria Math" w:hAnsi="Times New Roman" w:cs="Times New Roman"/>
            <w:sz w:val="24"/>
            <w:szCs w:val="24"/>
          </w:rPr>
          <m:t>85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H</m:t>
        </m:r>
        <m:r>
          <w:rPr>
            <w:rFonts w:ascii="Cambria Math" w:hAnsi="Times New Roman" w:cs="Times New Roman"/>
            <w:sz w:val="24"/>
            <w:szCs w:val="24"/>
          </w:rPr>
          <m:t>7/</m:t>
        </m:r>
      </m:oMath>
      <w:r w:rsidR="00E645A7" w:rsidRPr="007D26BD">
        <w:rPr>
          <w:rFonts w:ascii="Times New Roman" w:hAnsi="Times New Roman" w:cs="Times New Roman"/>
          <w:sz w:val="24"/>
          <w:szCs w:val="24"/>
          <w:lang w:val="en-US"/>
        </w:rPr>
        <w:t>g</w:t>
      </w:r>
      <w:r w:rsidR="00E645A7" w:rsidRPr="007D26BD">
        <w:rPr>
          <w:rFonts w:ascii="Times New Roman" w:hAnsi="Times New Roman" w:cs="Times New Roman"/>
          <w:sz w:val="24"/>
          <w:szCs w:val="24"/>
        </w:rPr>
        <w:t xml:space="preserve">7. </w:t>
      </w:r>
      <w:r w:rsidRPr="007D26BD">
        <w:rPr>
          <w:rFonts w:ascii="Times New Roman" w:hAnsi="Times New Roman" w:cs="Times New Roman"/>
          <w:color w:val="262626" w:themeColor="text1" w:themeTint="D9"/>
          <w:sz w:val="24"/>
          <w:szCs w:val="24"/>
        </w:rPr>
        <w:t>Задание для расчета посадки с натягом:</w:t>
      </w:r>
      <m:oMath>
        <m:r>
          <w:rPr>
            <w:rFonts w:ascii="Cambria Math" w:hAnsi="Cambria Math" w:cs="Times New Roman"/>
            <w:color w:val="262626" w:themeColor="text1" w:themeTint="D9"/>
            <w:sz w:val="24"/>
            <w:szCs w:val="24"/>
          </w:rPr>
          <m:t xml:space="preserve"> </m:t>
        </m:r>
        <m:r>
          <w:rPr>
            <w:rFonts w:ascii="Cambria Math" w:hAnsi="Cambria Math" w:cs="Times New Roman"/>
            <w:sz w:val="24"/>
            <w:szCs w:val="24"/>
          </w:rPr>
          <m:t>∅</m:t>
        </m:r>
        <m:r>
          <w:rPr>
            <w:rFonts w:ascii="Cambria Math" w:hAnsi="Times New Roman" w:cs="Times New Roman"/>
            <w:sz w:val="24"/>
            <w:szCs w:val="24"/>
          </w:rPr>
          <m:t>56</m:t>
        </m:r>
        <m:r>
          <w:rPr>
            <w:rFonts w:ascii="Cambria Math" w:hAnsi="Cambria Math" w:cs="Times New Roman"/>
            <w:sz w:val="24"/>
            <w:szCs w:val="24"/>
            <w:lang w:val="en-US"/>
          </w:rPr>
          <m:t>H</m:t>
        </m:r>
        <m:r>
          <w:rPr>
            <w:rFonts w:ascii="Cambria Math" w:hAnsi="Times New Roman" w:cs="Times New Roman"/>
            <w:sz w:val="24"/>
            <w:szCs w:val="24"/>
          </w:rPr>
          <m:t>7</m:t>
        </m:r>
      </m:oMath>
      <w:r w:rsidR="00E645A7" w:rsidRPr="007D26BD">
        <w:rPr>
          <w:rFonts w:ascii="Times New Roman" w:hAnsi="Times New Roman" w:cs="Times New Roman"/>
          <w:i/>
          <w:sz w:val="24"/>
          <w:szCs w:val="24"/>
        </w:rPr>
        <w:t>/</w:t>
      </w:r>
      <w:r w:rsidR="00E645A7" w:rsidRPr="007D26BD">
        <w:rPr>
          <w:rFonts w:ascii="Times New Roman" w:hAnsi="Times New Roman" w:cs="Times New Roman"/>
          <w:sz w:val="24"/>
          <w:szCs w:val="24"/>
          <w:lang w:val="en-US"/>
        </w:rPr>
        <w:t>r</w:t>
      </w:r>
      <w:r w:rsidR="00E645A7" w:rsidRPr="007D26BD">
        <w:rPr>
          <w:rFonts w:ascii="Times New Roman" w:hAnsi="Times New Roman" w:cs="Times New Roman"/>
          <w:sz w:val="24"/>
          <w:szCs w:val="24"/>
        </w:rPr>
        <w:t>8</w:t>
      </w:r>
    </w:p>
    <w:p w:rsidR="008526B8" w:rsidRDefault="008526B8" w:rsidP="008526B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3F72" w:rsidRDefault="00723F72" w:rsidP="008526B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3F72" w:rsidRDefault="00723F72" w:rsidP="008526B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23F72" w:rsidRPr="008526B8" w:rsidRDefault="00723F72" w:rsidP="008526B8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AF17F1" w:rsidP="00AF17F1">
      <w:pPr>
        <w:widowControl w:val="0"/>
        <w:shd w:val="clear" w:color="auto" w:fill="FFFFFF"/>
        <w:tabs>
          <w:tab w:val="left" w:pos="6667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Методические рекомендации к задаче </w:t>
      </w:r>
      <w:r w:rsidR="00F518B4">
        <w:rPr>
          <w:rFonts w:ascii="Times New Roman" w:hAnsi="Times New Roman" w:cs="Times New Roman"/>
          <w:b/>
          <w:color w:val="000000"/>
          <w:sz w:val="24"/>
          <w:szCs w:val="24"/>
        </w:rPr>
        <w:t>2</w:t>
      </w:r>
    </w:p>
    <w:p w:rsidR="00AF17F1" w:rsidRPr="00AF17F1" w:rsidRDefault="00CB40E4" w:rsidP="00B25457">
      <w:pPr>
        <w:widowControl w:val="0"/>
        <w:shd w:val="clear" w:color="auto" w:fill="FFFFFF"/>
        <w:tabs>
          <w:tab w:val="left" w:pos="826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ab/>
        <w:t>Определить верхнее (Е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)  и  нижнее (Е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)  предельные  отклонения основного отверстия номинального размера [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, табл.1.27, с.79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C683D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, с.16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].</w:t>
      </w:r>
    </w:p>
    <w:p w:rsidR="00CB40E4" w:rsidRDefault="00CB40E4" w:rsidP="00B25457">
      <w:pPr>
        <w:widowControl w:val="0"/>
        <w:shd w:val="clear" w:color="auto" w:fill="FFFFFF"/>
        <w:tabs>
          <w:tab w:val="left" w:pos="754"/>
        </w:tabs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 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предельные откло</w:t>
      </w:r>
      <w:r w:rsidR="0025344C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ения, верхнее (е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) и нижнее (е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вала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[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, табл</w:t>
      </w:r>
      <w:r>
        <w:rPr>
          <w:rFonts w:ascii="Times New Roman" w:hAnsi="Times New Roman" w:cs="Times New Roman"/>
          <w:color w:val="000000"/>
          <w:sz w:val="24"/>
          <w:szCs w:val="24"/>
        </w:rPr>
        <w:t>ицы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1.28, с.80, табл. 1.30, с.</w:t>
      </w:r>
      <w:r w:rsidR="0025344C">
        <w:rPr>
          <w:rFonts w:ascii="Times New Roman" w:hAnsi="Times New Roman" w:cs="Times New Roman"/>
          <w:color w:val="000000"/>
          <w:sz w:val="24"/>
          <w:szCs w:val="24"/>
        </w:rPr>
        <w:t>92</w:t>
      </w:r>
      <w:r w:rsidR="00CC683D">
        <w:rPr>
          <w:rFonts w:ascii="Times New Roman" w:hAnsi="Times New Roman" w:cs="Times New Roman"/>
          <w:color w:val="000000"/>
          <w:sz w:val="24"/>
          <w:szCs w:val="24"/>
        </w:rPr>
        <w:t xml:space="preserve">; 2, с. 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17, 24</w:t>
      </w:r>
      <w:r w:rsidR="0025344C">
        <w:rPr>
          <w:rFonts w:ascii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645A7" w:rsidRDefault="00E645A7" w:rsidP="00AF17F1">
      <w:pPr>
        <w:widowControl w:val="0"/>
        <w:shd w:val="clear" w:color="auto" w:fill="FFFFFF"/>
        <w:tabs>
          <w:tab w:val="left" w:pos="754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450182" w:rsidRPr="0025344C" w:rsidRDefault="00D90005" w:rsidP="00D90005">
      <w:pPr>
        <w:widowControl w:val="0"/>
        <w:shd w:val="clear" w:color="auto" w:fill="FFFFFF"/>
        <w:tabs>
          <w:tab w:val="left" w:pos="754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3- </w:t>
      </w:r>
      <w:r w:rsidR="00450182">
        <w:rPr>
          <w:rFonts w:ascii="Times New Roman" w:hAnsi="Times New Roman" w:cs="Times New Roman"/>
          <w:color w:val="000000"/>
          <w:sz w:val="24"/>
          <w:szCs w:val="24"/>
        </w:rPr>
        <w:t>Исходные данные</w:t>
      </w:r>
      <w:r w:rsidR="00F518B4">
        <w:rPr>
          <w:rFonts w:ascii="Times New Roman" w:hAnsi="Times New Roman" w:cs="Times New Roman"/>
          <w:color w:val="000000"/>
          <w:sz w:val="24"/>
          <w:szCs w:val="24"/>
        </w:rPr>
        <w:t xml:space="preserve"> для задачи 2</w:t>
      </w:r>
    </w:p>
    <w:tbl>
      <w:tblPr>
        <w:tblStyle w:val="a5"/>
        <w:tblW w:w="0" w:type="auto"/>
        <w:tblLook w:val="04A0"/>
      </w:tblPr>
      <w:tblGrid>
        <w:gridCol w:w="468"/>
        <w:gridCol w:w="787"/>
        <w:gridCol w:w="849"/>
        <w:gridCol w:w="848"/>
        <w:gridCol w:w="989"/>
        <w:gridCol w:w="985"/>
        <w:gridCol w:w="979"/>
        <w:gridCol w:w="979"/>
        <w:gridCol w:w="975"/>
        <w:gridCol w:w="848"/>
        <w:gridCol w:w="864"/>
      </w:tblGrid>
      <w:tr w:rsidR="007C5344" w:rsidTr="007C5344">
        <w:tc>
          <w:tcPr>
            <w:tcW w:w="468" w:type="dxa"/>
          </w:tcPr>
          <w:p w:rsidR="00450182" w:rsidRPr="00CC683D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7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849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48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89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85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79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79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75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848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864" w:type="dxa"/>
          </w:tcPr>
          <w:p w:rsidR="00450182" w:rsidRPr="00450182" w:rsidRDefault="00450182" w:rsidP="00AF17F1">
            <w:pPr>
              <w:widowControl w:val="0"/>
              <w:tabs>
                <w:tab w:val="left" w:pos="754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7C5344" w:rsidRPr="007C5344" w:rsidTr="007C5344">
        <w:tc>
          <w:tcPr>
            <w:tcW w:w="468" w:type="dxa"/>
          </w:tcPr>
          <w:p w:rsidR="00450182" w:rsidRPr="00CC683D" w:rsidRDefault="00450182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</w:t>
            </w:r>
          </w:p>
        </w:tc>
        <w:tc>
          <w:tcPr>
            <w:tcW w:w="787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</w:rPr>
                <m:t>∅</m:t>
              </m:r>
            </m:oMath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</w:t>
            </w:r>
            <w:r w:rsidR="007C5344"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49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∅85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H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7</m:t>
                </m:r>
              </m:oMath>
            </m:oMathPara>
          </w:p>
        </w:tc>
        <w:tc>
          <w:tcPr>
            <w:tcW w:w="848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∅40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H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8</m:t>
                </m:r>
              </m:oMath>
            </m:oMathPara>
          </w:p>
        </w:tc>
        <w:tc>
          <w:tcPr>
            <w:tcW w:w="989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∅110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H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7</m:t>
                </m:r>
              </m:oMath>
            </m:oMathPara>
          </w:p>
        </w:tc>
        <w:tc>
          <w:tcPr>
            <w:tcW w:w="985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</w:rPr>
                <m:t>∅</m:t>
              </m:r>
            </m:oMath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</w:t>
            </w:r>
            <w:r w:rsidR="007C5344"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79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</w:rPr>
                <m:t>∅</m:t>
              </m:r>
            </m:oMath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  <w:r w:rsidR="007C5344"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79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</w:rPr>
                <m:t>∅</m:t>
              </m:r>
            </m:oMath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</w:t>
            </w:r>
            <w:r w:rsidR="007C5344"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 w:rsidR="007C5344" w:rsidRPr="00CC68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75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∅5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H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7</m:t>
                </m:r>
              </m:oMath>
            </m:oMathPara>
          </w:p>
        </w:tc>
        <w:tc>
          <w:tcPr>
            <w:tcW w:w="848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∅25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H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9</m:t>
                </m:r>
              </m:oMath>
            </m:oMathPara>
          </w:p>
        </w:tc>
        <w:tc>
          <w:tcPr>
            <w:tcW w:w="864" w:type="dxa"/>
          </w:tcPr>
          <w:p w:rsidR="00450182" w:rsidRPr="00CC683D" w:rsidRDefault="009912EB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∅ 42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H</m:t>
                </m:r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</w:rPr>
                  <m:t>8</m:t>
                </m:r>
              </m:oMath>
            </m:oMathPara>
          </w:p>
        </w:tc>
      </w:tr>
      <w:tr w:rsidR="007C5344" w:rsidTr="007C5344">
        <w:tc>
          <w:tcPr>
            <w:tcW w:w="468" w:type="dxa"/>
          </w:tcPr>
          <w:p w:rsidR="00450182" w:rsidRDefault="00450182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</w:t>
            </w:r>
          </w:p>
        </w:tc>
        <w:tc>
          <w:tcPr>
            <w:tcW w:w="787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e5</w:t>
            </w:r>
          </w:p>
        </w:tc>
        <w:tc>
          <w:tcPr>
            <w:tcW w:w="849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f6</w:t>
            </w:r>
          </w:p>
        </w:tc>
        <w:tc>
          <w:tcPr>
            <w:tcW w:w="848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g7</w:t>
            </w:r>
          </w:p>
        </w:tc>
        <w:tc>
          <w:tcPr>
            <w:tcW w:w="989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d6</w:t>
            </w:r>
          </w:p>
        </w:tc>
        <w:tc>
          <w:tcPr>
            <w:tcW w:w="985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d5</w:t>
            </w:r>
          </w:p>
        </w:tc>
        <w:tc>
          <w:tcPr>
            <w:tcW w:w="979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f7</w:t>
            </w:r>
          </w:p>
        </w:tc>
        <w:tc>
          <w:tcPr>
            <w:tcW w:w="979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e8</w:t>
            </w:r>
          </w:p>
        </w:tc>
        <w:tc>
          <w:tcPr>
            <w:tcW w:w="975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d6</w:t>
            </w:r>
          </w:p>
        </w:tc>
        <w:tc>
          <w:tcPr>
            <w:tcW w:w="848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b8</w:t>
            </w:r>
          </w:p>
        </w:tc>
        <w:tc>
          <w:tcPr>
            <w:tcW w:w="864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g7</w:t>
            </w:r>
          </w:p>
        </w:tc>
      </w:tr>
      <w:tr w:rsidR="007C5344" w:rsidTr="007C5344">
        <w:tc>
          <w:tcPr>
            <w:tcW w:w="468" w:type="dxa"/>
          </w:tcPr>
          <w:p w:rsid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c</w:t>
            </w:r>
          </w:p>
        </w:tc>
        <w:tc>
          <w:tcPr>
            <w:tcW w:w="787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  <w:lang w:val="en-US"/>
                </w:rPr>
                <m:t>∅</m:t>
              </m:r>
            </m:oMath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  <w:r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849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∅15H9</m:t>
                </m:r>
              </m:oMath>
            </m:oMathPara>
          </w:p>
        </w:tc>
        <w:tc>
          <w:tcPr>
            <w:tcW w:w="848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∅56H7</m:t>
                </m:r>
              </m:oMath>
            </m:oMathPara>
          </w:p>
        </w:tc>
        <w:tc>
          <w:tcPr>
            <w:tcW w:w="989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∅36H9</m:t>
                </m:r>
              </m:oMath>
            </m:oMathPara>
          </w:p>
        </w:tc>
        <w:tc>
          <w:tcPr>
            <w:tcW w:w="985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  <w:lang w:val="en-US"/>
                </w:rPr>
                <m:t>∅90</m:t>
              </m:r>
            </m:oMath>
            <w:r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8</w:t>
            </w:r>
          </w:p>
        </w:tc>
        <w:tc>
          <w:tcPr>
            <w:tcW w:w="979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  <w:lang w:val="en-US"/>
                </w:rPr>
                <m:t>∅</m:t>
              </m:r>
            </m:oMath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185</w:t>
            </w:r>
            <w:r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</w:t>
            </w:r>
          </w:p>
        </w:tc>
        <w:tc>
          <w:tcPr>
            <w:tcW w:w="979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>
              <m:r>
                <w:rPr>
                  <w:rFonts w:ascii="Cambria Math" w:hAnsi="Cambria Math" w:cs="Times New Roman"/>
                  <w:color w:val="000000"/>
                  <w:sz w:val="20"/>
                  <w:szCs w:val="20"/>
                  <w:lang w:val="en-US"/>
                </w:rPr>
                <m:t>∅</m:t>
              </m:r>
            </m:oMath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120</w:t>
            </w:r>
            <w:r w:rsidRPr="007C5344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</w:t>
            </w:r>
          </w:p>
        </w:tc>
        <w:tc>
          <w:tcPr>
            <w:tcW w:w="975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∅55H9</m:t>
                </m:r>
              </m:oMath>
            </m:oMathPara>
          </w:p>
        </w:tc>
        <w:tc>
          <w:tcPr>
            <w:tcW w:w="848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∅80H8</m:t>
                </m:r>
              </m:oMath>
            </m:oMathPara>
          </w:p>
        </w:tc>
        <w:tc>
          <w:tcPr>
            <w:tcW w:w="864" w:type="dxa"/>
          </w:tcPr>
          <w:p w:rsidR="007C5344" w:rsidRPr="007C5344" w:rsidRDefault="007C534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m:oMathPara>
              <m:oMath>
                <m:r>
                  <w:rPr>
                    <w:rFonts w:ascii="Cambria Math" w:hAnsi="Cambria Math" w:cs="Times New Roman"/>
                    <w:color w:val="000000"/>
                    <w:sz w:val="20"/>
                    <w:szCs w:val="20"/>
                    <w:lang w:val="en-US"/>
                  </w:rPr>
                  <m:t>∅ 73H7</m:t>
                </m:r>
              </m:oMath>
            </m:oMathPara>
          </w:p>
        </w:tc>
      </w:tr>
      <w:tr w:rsidR="007C5344" w:rsidTr="007C5344">
        <w:tc>
          <w:tcPr>
            <w:tcW w:w="468" w:type="dxa"/>
          </w:tcPr>
          <w:p w:rsidR="00450182" w:rsidRDefault="00450182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</w:p>
        </w:tc>
        <w:tc>
          <w:tcPr>
            <w:tcW w:w="787" w:type="dxa"/>
          </w:tcPr>
          <w:p w:rsidR="00450182" w:rsidRDefault="00C46E9E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p7</w:t>
            </w:r>
          </w:p>
        </w:tc>
        <w:tc>
          <w:tcPr>
            <w:tcW w:w="849" w:type="dxa"/>
          </w:tcPr>
          <w:p w:rsidR="00450182" w:rsidRDefault="00CB40E4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r8</w:t>
            </w:r>
          </w:p>
        </w:tc>
        <w:tc>
          <w:tcPr>
            <w:tcW w:w="848" w:type="dxa"/>
          </w:tcPr>
          <w:p w:rsidR="00450182" w:rsidRPr="00226D4A" w:rsidRDefault="00226D4A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89" w:type="dxa"/>
          </w:tcPr>
          <w:p w:rsidR="00450182" w:rsidRDefault="00226D4A" w:rsidP="00226D4A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u8</w:t>
            </w:r>
          </w:p>
        </w:tc>
        <w:tc>
          <w:tcPr>
            <w:tcW w:w="985" w:type="dxa"/>
          </w:tcPr>
          <w:p w:rsidR="00450182" w:rsidRDefault="00226D4A" w:rsidP="00226D4A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r7</w:t>
            </w:r>
          </w:p>
        </w:tc>
        <w:tc>
          <w:tcPr>
            <w:tcW w:w="979" w:type="dxa"/>
          </w:tcPr>
          <w:p w:rsidR="00450182" w:rsidRDefault="00226D4A" w:rsidP="00226D4A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p6</w:t>
            </w:r>
          </w:p>
        </w:tc>
        <w:tc>
          <w:tcPr>
            <w:tcW w:w="979" w:type="dxa"/>
          </w:tcPr>
          <w:p w:rsidR="00450182" w:rsidRDefault="00B25457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s5</w:t>
            </w:r>
          </w:p>
        </w:tc>
        <w:tc>
          <w:tcPr>
            <w:tcW w:w="975" w:type="dxa"/>
          </w:tcPr>
          <w:p w:rsidR="00450182" w:rsidRDefault="001A3873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u8</w:t>
            </w:r>
          </w:p>
        </w:tc>
        <w:tc>
          <w:tcPr>
            <w:tcW w:w="848" w:type="dxa"/>
          </w:tcPr>
          <w:p w:rsidR="00450182" w:rsidRDefault="00B25457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x7</w:t>
            </w:r>
          </w:p>
        </w:tc>
        <w:tc>
          <w:tcPr>
            <w:tcW w:w="864" w:type="dxa"/>
          </w:tcPr>
          <w:p w:rsidR="00450182" w:rsidRPr="00B25457" w:rsidRDefault="00B25457" w:rsidP="00CA19FE">
            <w:pPr>
              <w:widowControl w:val="0"/>
              <w:tabs>
                <w:tab w:val="left" w:pos="754"/>
              </w:tabs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z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</w:tbl>
    <w:p w:rsidR="00B25457" w:rsidRDefault="00B25457" w:rsidP="008C4F61">
      <w:pPr>
        <w:widowControl w:val="0"/>
        <w:shd w:val="clear" w:color="auto" w:fill="FFFFFF"/>
        <w:tabs>
          <w:tab w:val="left" w:pos="6619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</w:p>
    <w:p w:rsidR="008C4F61" w:rsidRPr="00AF17F1" w:rsidRDefault="008C4F61" w:rsidP="008C4F61">
      <w:pPr>
        <w:widowControl w:val="0"/>
        <w:shd w:val="clear" w:color="auto" w:fill="FFFFFF"/>
        <w:tabs>
          <w:tab w:val="left" w:pos="6619"/>
        </w:tabs>
        <w:ind w:firstLine="85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 Рассчитать предельные размеры и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допуски сопрягаемых деталей (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B2545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): для отверстия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60" w:dyaOrig="360">
          <v:shape id="_x0000_i1043" type="#_x0000_t75" style="width:72.6pt;height:18.45pt" o:ole="">
            <v:imagedata r:id="rId43" o:title=""/>
          </v:shape>
          <o:OLEObject Type="Embed" ProgID="Equation.DSMT4" ShapeID="_x0000_i1043" DrawAspect="Content" ObjectID="_1723470027" r:id="rId44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00" w:dyaOrig="360">
          <v:shape id="_x0000_i1044" type="#_x0000_t75" style="width:69.7pt;height:18.45pt" o:ole="">
            <v:imagedata r:id="rId45" o:title=""/>
          </v:shape>
          <o:OLEObject Type="Embed" ProgID="Equation.DSMT4" ShapeID="_x0000_i1044" DrawAspect="Content" ObjectID="_1723470028" r:id="rId46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616BD7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position w:val="-12"/>
          <w:sz w:val="24"/>
          <w:szCs w:val="24"/>
        </w:rPr>
        <w:drawing>
          <wp:anchor distT="36195" distB="36195" distL="25400" distR="25400" simplePos="0" relativeHeight="251665408" behindDoc="0" locked="0" layoutInCell="1" allowOverlap="1">
            <wp:simplePos x="0" y="0"/>
            <wp:positionH relativeFrom="margin">
              <wp:posOffset>1676400</wp:posOffset>
            </wp:positionH>
            <wp:positionV relativeFrom="paragraph">
              <wp:posOffset>70485</wp:posOffset>
            </wp:positionV>
            <wp:extent cx="3352800" cy="2465070"/>
            <wp:effectExtent l="19050" t="0" r="0" b="0"/>
            <wp:wrapSquare wrapText="bothSides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lum bright="-24000" contrast="8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465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723F72" w:rsidRDefault="00723F72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616BD7" w:rsidRDefault="00723F72" w:rsidP="00616BD7">
      <w:pPr>
        <w:pStyle w:val="ac"/>
        <w:jc w:val="center"/>
        <w:rPr>
          <w:rFonts w:ascii="Times New Roman" w:hAnsi="Times New Roman" w:cs="Times New Roman"/>
          <w:sz w:val="24"/>
          <w:szCs w:val="24"/>
        </w:rPr>
      </w:pPr>
      <w:r w:rsidRPr="001441B0">
        <w:rPr>
          <w:rFonts w:ascii="Times New Roman" w:hAnsi="Times New Roman" w:cs="Times New Roman"/>
          <w:sz w:val="24"/>
          <w:szCs w:val="24"/>
        </w:rPr>
        <w:t>Рис</w:t>
      </w:r>
      <w:r w:rsidR="00616BD7">
        <w:rPr>
          <w:rFonts w:ascii="Times New Roman" w:hAnsi="Times New Roman" w:cs="Times New Roman"/>
          <w:sz w:val="24"/>
          <w:szCs w:val="24"/>
        </w:rPr>
        <w:t>.</w:t>
      </w:r>
      <w:r w:rsidRPr="001441B0">
        <w:rPr>
          <w:rFonts w:ascii="Times New Roman" w:hAnsi="Times New Roman" w:cs="Times New Roman"/>
          <w:sz w:val="24"/>
          <w:szCs w:val="24"/>
        </w:rPr>
        <w:t xml:space="preserve"> </w:t>
      </w:r>
      <w:r w:rsidR="00616BD7">
        <w:rPr>
          <w:rFonts w:ascii="Times New Roman" w:hAnsi="Times New Roman" w:cs="Times New Roman"/>
          <w:sz w:val="24"/>
          <w:szCs w:val="24"/>
        </w:rPr>
        <w:t>2</w:t>
      </w:r>
      <w:r w:rsidRPr="001441B0">
        <w:rPr>
          <w:rFonts w:ascii="Times New Roman" w:hAnsi="Times New Roman" w:cs="Times New Roman"/>
          <w:sz w:val="24"/>
          <w:szCs w:val="24"/>
        </w:rPr>
        <w:t>- Вал редуктора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:rsidR="00723F72" w:rsidRDefault="00723F72" w:rsidP="00616BD7">
      <w:pPr>
        <w:pStyle w:val="ac"/>
        <w:jc w:val="center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1- вал; 2-</w:t>
      </w:r>
      <w:r w:rsidR="00616BD7">
        <w:rPr>
          <w:rFonts w:ascii="Times New Roman" w:hAnsi="Times New Roman" w:cs="Times New Roman"/>
          <w:sz w:val="24"/>
          <w:szCs w:val="24"/>
        </w:rPr>
        <w:t xml:space="preserve"> полумуфта с </w:t>
      </w:r>
      <w:r>
        <w:rPr>
          <w:rFonts w:ascii="Times New Roman" w:hAnsi="Times New Roman" w:cs="Times New Roman"/>
          <w:sz w:val="24"/>
          <w:szCs w:val="24"/>
        </w:rPr>
        <w:t>зубча</w:t>
      </w:r>
      <w:r w:rsidR="00616BD7">
        <w:rPr>
          <w:rFonts w:ascii="Times New Roman" w:hAnsi="Times New Roman" w:cs="Times New Roman"/>
          <w:sz w:val="24"/>
          <w:szCs w:val="24"/>
        </w:rPr>
        <w:t>тым</w:t>
      </w:r>
      <w:r>
        <w:rPr>
          <w:rFonts w:ascii="Times New Roman" w:hAnsi="Times New Roman" w:cs="Times New Roman"/>
          <w:sz w:val="24"/>
          <w:szCs w:val="24"/>
        </w:rPr>
        <w:t xml:space="preserve"> колесо</w:t>
      </w:r>
      <w:r w:rsidR="00616BD7"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 xml:space="preserve">; </w:t>
      </w:r>
      <w:r w:rsidR="00616BD7">
        <w:rPr>
          <w:rFonts w:ascii="Times New Roman" w:hAnsi="Times New Roman" w:cs="Times New Roman"/>
          <w:sz w:val="24"/>
          <w:szCs w:val="24"/>
        </w:rPr>
        <w:t>3- втулка; 4 – неподвижная муфта зубчатого колеса; 5 – корпус; 6 - шпонка</w:t>
      </w:r>
    </w:p>
    <w:p w:rsidR="00723F72" w:rsidRDefault="00723F72" w:rsidP="00616BD7">
      <w:pPr>
        <w:widowControl w:val="0"/>
        <w:shd w:val="clear" w:color="auto" w:fill="FFFFFF"/>
        <w:tabs>
          <w:tab w:val="left" w:pos="6614"/>
        </w:tabs>
        <w:ind w:firstLine="3119"/>
        <w:jc w:val="center"/>
        <w:rPr>
          <w:rFonts w:ascii="Times New Roman" w:hAnsi="Times New Roman" w:cs="Times New Roman"/>
          <w:color w:val="000000"/>
          <w:position w:val="-12"/>
          <w:sz w:val="24"/>
          <w:szCs w:val="24"/>
        </w:rPr>
      </w:pPr>
    </w:p>
    <w:p w:rsidR="008C4F61" w:rsidRPr="00AF17F1" w:rsidRDefault="008C4F61" w:rsidP="008C4F61">
      <w:pPr>
        <w:widowControl w:val="0"/>
        <w:shd w:val="clear" w:color="auto" w:fill="FFFFFF"/>
        <w:tabs>
          <w:tab w:val="left" w:pos="6614"/>
        </w:tabs>
        <w:ind w:firstLine="3119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2620" w:dyaOrig="360">
          <v:shape id="_x0000_i1045" type="#_x0000_t75" style="width:131.35pt;height:18.45pt" o:ole="">
            <v:imagedata r:id="rId48" o:title=""/>
          </v:shape>
          <o:OLEObject Type="Embed" ProgID="Equation.DSMT4" ShapeID="_x0000_i1045" DrawAspect="Content" ObjectID="_1723470029" r:id="rId49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C4F61" w:rsidRPr="00AF17F1" w:rsidRDefault="008C4F61" w:rsidP="008C4F61">
      <w:pPr>
        <w:widowControl w:val="0"/>
        <w:shd w:val="clear" w:color="auto" w:fill="FFFFFF"/>
        <w:tabs>
          <w:tab w:val="left" w:pos="6610"/>
        </w:tabs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для вала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280" w:dyaOrig="360">
          <v:shape id="_x0000_i1046" type="#_x0000_t75" style="width:63.95pt;height:18.45pt" o:ole="">
            <v:imagedata r:id="rId50" o:title=""/>
          </v:shape>
          <o:OLEObject Type="Embed" ProgID="Equation.DSMT4" ShapeID="_x0000_i1046" DrawAspect="Content" ObjectID="_1723470030" r:id="rId51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219" w:dyaOrig="360">
          <v:shape id="_x0000_i1047" type="#_x0000_t75" style="width:61.05pt;height:18.45pt" o:ole="">
            <v:imagedata r:id="rId52" o:title=""/>
          </v:shape>
          <o:OLEObject Type="Embed" ProgID="Equation.DSMT4" ShapeID="_x0000_i1047" DrawAspect="Content" ObjectID="_1723470031" r:id="rId53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C4F61" w:rsidRPr="00AF17F1" w:rsidRDefault="008C4F61" w:rsidP="008C4F61">
      <w:pPr>
        <w:widowControl w:val="0"/>
        <w:shd w:val="clear" w:color="auto" w:fill="FFFFFF"/>
        <w:tabs>
          <w:tab w:val="left" w:pos="6610"/>
        </w:tabs>
        <w:ind w:firstLine="993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2340" w:dyaOrig="360">
          <v:shape id="_x0000_i1048" type="#_x0000_t75" style="width:116.95pt;height:18.45pt" o:ole="">
            <v:imagedata r:id="rId54" o:title=""/>
          </v:shape>
          <o:OLEObject Type="Embed" ProgID="Equation.DSMT4" ShapeID="_x0000_i1048" DrawAspect="Content" ObjectID="_1723470032" r:id="rId55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8C4F61" w:rsidRPr="00AF17F1" w:rsidRDefault="008C4F61" w:rsidP="008C4F61">
      <w:pPr>
        <w:widowControl w:val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где 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— номинальные размеры отверстия и вала.</w:t>
      </w:r>
    </w:p>
    <w:p w:rsidR="00AF17F1" w:rsidRPr="00AF17F1" w:rsidRDefault="00AF17F1" w:rsidP="00AF17F1">
      <w:pPr>
        <w:widowControl w:val="0"/>
        <w:shd w:val="clear" w:color="auto" w:fill="FFFFFF"/>
        <w:ind w:firstLine="562"/>
        <w:rPr>
          <w:rFonts w:ascii="Times New Roman" w:hAnsi="Times New Roman" w:cs="Times New Roman"/>
          <w:sz w:val="24"/>
          <w:szCs w:val="24"/>
        </w:rPr>
      </w:pPr>
      <w:r w:rsidRPr="009C0DF2">
        <w:rPr>
          <w:rFonts w:ascii="Times New Roman" w:hAnsi="Times New Roman" w:cs="Times New Roman"/>
          <w:sz w:val="24"/>
          <w:szCs w:val="24"/>
        </w:rPr>
        <w:tab/>
      </w:r>
      <w:r w:rsidR="008C4F61" w:rsidRPr="008C4F61">
        <w:rPr>
          <w:rFonts w:ascii="Times New Roman" w:hAnsi="Times New Roman" w:cs="Times New Roman"/>
          <w:sz w:val="24"/>
          <w:szCs w:val="24"/>
        </w:rPr>
        <w:t>4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 Рассчитать предельные характеристики посадок по выбранным пре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softHyphen/>
        <w:t>дельным отклонениям сопрягаемых деталей:</w:t>
      </w:r>
    </w:p>
    <w:p w:rsidR="00AF17F1" w:rsidRPr="00AF17F1" w:rsidRDefault="00AF17F1" w:rsidP="00D90005">
      <w:pPr>
        <w:widowControl w:val="0"/>
        <w:shd w:val="clear" w:color="auto" w:fill="FFFFFF"/>
        <w:tabs>
          <w:tab w:val="left" w:pos="4526"/>
        </w:tabs>
        <w:ind w:firstLine="2268"/>
        <w:jc w:val="both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00" w:dyaOrig="360">
          <v:shape id="_x0000_i1049" type="#_x0000_t75" style="width:69.7pt;height:18.45pt" o:ole="">
            <v:imagedata r:id="rId56" o:title=""/>
          </v:shape>
          <o:OLEObject Type="Embed" ProgID="Equation.DSMT4" ShapeID="_x0000_i1049" DrawAspect="Content" ObjectID="_1723470033" r:id="rId57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  <w:lang w:val="en-US"/>
        </w:rPr>
        <w:object w:dxaOrig="1359" w:dyaOrig="360">
          <v:shape id="_x0000_i1050" type="#_x0000_t75" style="width:67.95pt;height:18.45pt" o:ole="">
            <v:imagedata r:id="rId58" o:title=""/>
          </v:shape>
          <o:OLEObject Type="Embed" ProgID="Equation.DSMT4" ShapeID="_x0000_i1050" DrawAspect="Content" ObjectID="_1723470034" r:id="rId59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;     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4546"/>
          <w:tab w:val="center" w:pos="5811"/>
        </w:tabs>
        <w:ind w:firstLine="2268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40" w:dyaOrig="360">
          <v:shape id="_x0000_i1051" type="#_x0000_t75" style="width:1in;height:18.45pt" o:ole="">
            <v:imagedata r:id="rId60" o:title=""/>
          </v:shape>
          <o:OLEObject Type="Embed" ProgID="Equation.DSMT4" ShapeID="_x0000_i1051" DrawAspect="Content" ObjectID="_1723470035" r:id="rId61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,.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20" w:dyaOrig="360">
          <v:shape id="_x0000_i1052" type="#_x0000_t75" style="width:71.4pt;height:18.45pt" o:ole="">
            <v:imagedata r:id="rId62" o:title=""/>
          </v:shape>
          <o:OLEObject Type="Embed" ProgID="Equation.DSMT4" ShapeID="_x0000_i1052" DrawAspect="Content" ObjectID="_1723470036" r:id="rId63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F17F1" w:rsidRPr="00AF17F1" w:rsidRDefault="008C4F61" w:rsidP="00AF17F1">
      <w:pPr>
        <w:widowControl w:val="0"/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8C4F6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. Построить схемы расположения полей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допусков сопрягаемых деталей в 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выбранных посадках, как показано на рис</w:t>
      </w:r>
      <w:r w:rsidR="00B25457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="00AF17F1"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17F1" w:rsidRPr="00AF17F1" w:rsidRDefault="00AF17F1" w:rsidP="00B25457">
      <w:pPr>
        <w:widowControl w:val="0"/>
        <w:shd w:val="clear" w:color="auto" w:fill="FFFFFF"/>
        <w:ind w:firstLine="39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На схемах вместо предельных отклонений и номинального размера проставляются их численные значения, в прямоугольниках вместо условных обозначений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300" w:dyaOrig="360">
          <v:shape id="_x0000_i1053" type="#_x0000_t75" style="width:15pt;height:18.45pt" o:ole="">
            <v:imagedata r:id="rId64" o:title=""/>
          </v:shape>
          <o:OLEObject Type="Embed" ProgID="Equation.DSMT4" ShapeID="_x0000_i1053" DrawAspect="Content" ObjectID="_1723470037" r:id="rId65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260" w:dyaOrig="360">
          <v:shape id="_x0000_i1054" type="#_x0000_t75" style="width:12.65pt;height:18.45pt" o:ole="">
            <v:imagedata r:id="rId66" o:title=""/>
          </v:shape>
          <o:OLEObject Type="Embed" ProgID="Equation.DSMT4" ShapeID="_x0000_i1054" DrawAspect="Content" ObjectID="_1723470038" r:id="rId67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- соответствующие обозначения полей допусков в ЕСДП (Единой системе допусков и посадок).</w:t>
      </w:r>
    </w:p>
    <w:p w:rsidR="00AF17F1" w:rsidRPr="00AF17F1" w:rsidRDefault="00AF17F1" w:rsidP="00AF17F1">
      <w:pPr>
        <w:widowControl w:val="0"/>
        <w:shd w:val="clear" w:color="auto" w:fill="FFFFFF"/>
        <w:ind w:firstLine="708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7. Рассчитать допуски посадок:</w:t>
      </w:r>
    </w:p>
    <w:p w:rsidR="00AF17F1" w:rsidRPr="00AF17F1" w:rsidRDefault="00AF17F1" w:rsidP="00AF17F1">
      <w:pPr>
        <w:widowControl w:val="0"/>
        <w:shd w:val="clear" w:color="auto" w:fill="FFFFFF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для посадки с зазором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500" w:dyaOrig="360">
          <v:shape id="_x0000_i1055" type="#_x0000_t75" style="width:74.9pt;height:18.45pt" o:ole="">
            <v:imagedata r:id="rId68" o:title=""/>
          </v:shape>
          <o:OLEObject Type="Embed" ProgID="Equation.DSMT4" ShapeID="_x0000_i1055" DrawAspect="Content" ObjectID="_1723470039" r:id="rId69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552CC2" w:rsidRDefault="00AF17F1" w:rsidP="00AF17F1">
      <w:pPr>
        <w:widowControl w:val="0"/>
        <w:ind w:left="708" w:firstLine="708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для посадки с натягом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620" w:dyaOrig="360">
          <v:shape id="_x0000_i1056" type="#_x0000_t75" style="width:80.65pt;height:18.45pt" o:ole="">
            <v:imagedata r:id="rId70" o:title=""/>
          </v:shape>
          <o:OLEObject Type="Embed" ProgID="Equation.DSMT4" ShapeID="_x0000_i1056" DrawAspect="Content" ObjectID="_1723470040" r:id="rId71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F17F1" w:rsidRPr="00AF17F1" w:rsidRDefault="00711F3B" w:rsidP="00AF17F1">
      <w:pPr>
        <w:widowControl w:val="0"/>
        <w:ind w:left="708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group id="_x0000_s1028" style="position:absolute;left:0;text-align:left;margin-left:4.35pt;margin-top:1.65pt;width:468.3pt;height:163.3pt;z-index:251662336" coordorigin="885,775" coordsize="7045,1785">
            <v:shape id="_x0000_s1029" type="#_x0000_t75" style="position:absolute;left:885;top:775;width:2460;height:1785">
              <v:imagedata r:id="rId72" o:title="" gain="297891f" blacklevel="-9830f"/>
            </v:shape>
            <v:shape id="_x0000_s1030" type="#_x0000_t75" style="position:absolute;left:5320;top:879;width:2610;height:1665;mso-wrap-distance-left:2pt;mso-wrap-distance-top:2.85pt;mso-wrap-distance-right:2pt;mso-wrap-distance-bottom:2.85pt;mso-position-horizontal-relative:page">
              <v:imagedata r:id="rId73" o:title="" gain="297891f" blacklevel="-9830f"/>
            </v:shape>
          </v:group>
        </w:pict>
      </w:r>
    </w:p>
    <w:p w:rsidR="00AF17F1" w:rsidRPr="00AF17F1" w:rsidRDefault="00AF17F1" w:rsidP="00AF17F1">
      <w:pPr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AF17F1" w:rsidP="00AF17F1">
      <w:pPr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AF17F1" w:rsidP="00AF17F1">
      <w:pPr>
        <w:rPr>
          <w:rFonts w:ascii="Times New Roman" w:hAnsi="Times New Roman" w:cs="Times New Roman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ind w:firstLine="851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AF17F1" w:rsidRPr="00AF17F1" w:rsidRDefault="00AF17F1" w:rsidP="00AF17F1">
      <w:pPr>
        <w:widowControl w:val="0"/>
        <w:shd w:val="clear" w:color="auto" w:fill="FFFFFF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D7782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  <w:r w:rsidR="008C4F6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Схемы посадок в системе отверстия: а) с зазором; б.) с натягом</w:t>
      </w:r>
    </w:p>
    <w:p w:rsidR="008526B8" w:rsidRDefault="008526B8" w:rsidP="003C210B">
      <w:pPr>
        <w:widowControl w:val="0"/>
        <w:shd w:val="clear" w:color="auto" w:fill="FFFFFF"/>
        <w:ind w:firstLine="851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17F1" w:rsidRPr="00AF17F1" w:rsidRDefault="00AF17F1" w:rsidP="003C210B">
      <w:pPr>
        <w:widowControl w:val="0"/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Задача </w:t>
      </w:r>
      <w:r w:rsidR="00D90005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  <w:r w:rsidRPr="00AF17F1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Для указанной переходной посадки </w:t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 xml:space="preserve">(таблица </w:t>
      </w:r>
      <w:r w:rsidR="00D90005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>) деталей 1 и 4 (рис</w:t>
      </w:r>
      <w:r w:rsidR="008526B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построить схему полей допусков, рассчитать характеристики посадки, предельные размеры и допуски деталей, вероят</w:t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>ности зазора и натяга. Опреде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лить условия целесообразного использования данной посадки. Выполнить эс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softHyphen/>
        <w:t>кизы деталей и их соединения с простановкой точности сопрягаемых размеров.</w:t>
      </w:r>
    </w:p>
    <w:p w:rsidR="00AF17F1" w:rsidRDefault="00AF17F1" w:rsidP="003C210B">
      <w:pPr>
        <w:widowControl w:val="0"/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Примечание: поле допуска отверстия выбирается по предпоследней цифре номера зачетной книжки, поле допуска вала - по последней цифре. Например, для номера зачетной книжки, оканчивающегося цифрами 12, задание для рас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softHyphen/>
        <w:t>чета переходной посадки 50 Н7/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6.</w:t>
      </w:r>
    </w:p>
    <w:p w:rsidR="00616BD7" w:rsidRDefault="00616BD7" w:rsidP="003C210B">
      <w:pPr>
        <w:widowControl w:val="0"/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16BD7" w:rsidRDefault="00616BD7" w:rsidP="003C210B">
      <w:pPr>
        <w:widowControl w:val="0"/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90005" w:rsidRPr="003943DF" w:rsidRDefault="00D90005" w:rsidP="003C210B">
      <w:pPr>
        <w:widowControl w:val="0"/>
        <w:shd w:val="clear" w:color="auto" w:fill="FFFFFF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Таблица 4 </w:t>
      </w:r>
      <w:r w:rsidR="003943DF" w:rsidRPr="003943DF">
        <w:rPr>
          <w:rFonts w:ascii="Times New Roman" w:hAnsi="Times New Roman" w:cs="Times New Roman"/>
          <w:color w:val="000000"/>
          <w:sz w:val="24"/>
          <w:szCs w:val="24"/>
        </w:rPr>
        <w:t>–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 xml:space="preserve">Исходные </w:t>
      </w:r>
      <w:r w:rsidR="003943DF">
        <w:rPr>
          <w:rFonts w:ascii="Times New Roman" w:hAnsi="Times New Roman" w:cs="Times New Roman"/>
          <w:sz w:val="24"/>
          <w:szCs w:val="24"/>
        </w:rPr>
        <w:t>данные для задачи</w:t>
      </w:r>
      <w:r w:rsidR="003943DF" w:rsidRPr="003943DF">
        <w:rPr>
          <w:rFonts w:ascii="Times New Roman" w:hAnsi="Times New Roman" w:cs="Times New Roman"/>
          <w:color w:val="000000"/>
          <w:sz w:val="24"/>
          <w:szCs w:val="24"/>
        </w:rPr>
        <w:t xml:space="preserve"> 3</w:t>
      </w:r>
    </w:p>
    <w:tbl>
      <w:tblPr>
        <w:tblStyle w:val="a5"/>
        <w:tblW w:w="0" w:type="auto"/>
        <w:tblLook w:val="04A0"/>
      </w:tblPr>
      <w:tblGrid>
        <w:gridCol w:w="1231"/>
        <w:gridCol w:w="805"/>
        <w:gridCol w:w="827"/>
        <w:gridCol w:w="827"/>
        <w:gridCol w:w="838"/>
        <w:gridCol w:w="827"/>
        <w:gridCol w:w="828"/>
        <w:gridCol w:w="828"/>
        <w:gridCol w:w="958"/>
        <w:gridCol w:w="949"/>
        <w:gridCol w:w="936"/>
      </w:tblGrid>
      <w:tr w:rsidR="003943DF" w:rsidTr="00596A75">
        <w:tc>
          <w:tcPr>
            <w:tcW w:w="9854" w:type="dxa"/>
            <w:gridSpan w:val="11"/>
          </w:tcPr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Цифра номера зачетной книжки</w:t>
            </w:r>
          </w:p>
        </w:tc>
      </w:tr>
      <w:tr w:rsidR="003943DF" w:rsidTr="003943DF">
        <w:tc>
          <w:tcPr>
            <w:tcW w:w="1231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05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7" w:type="dxa"/>
          </w:tcPr>
          <w:p w:rsidR="00D90005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7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7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49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36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3943DF" w:rsidTr="003943DF">
        <w:tc>
          <w:tcPr>
            <w:tcW w:w="1231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Поле допуска отверстия </w:t>
            </w:r>
          </w:p>
        </w:tc>
        <w:tc>
          <w:tcPr>
            <w:tcW w:w="805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Н6</w:t>
            </w:r>
          </w:p>
        </w:tc>
        <w:tc>
          <w:tcPr>
            <w:tcW w:w="827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Н7</w:t>
            </w:r>
          </w:p>
        </w:tc>
        <w:tc>
          <w:tcPr>
            <w:tcW w:w="827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Н8</w:t>
            </w:r>
          </w:p>
        </w:tc>
        <w:tc>
          <w:tcPr>
            <w:tcW w:w="83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Н9</w:t>
            </w:r>
          </w:p>
        </w:tc>
        <w:tc>
          <w:tcPr>
            <w:tcW w:w="827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Н10</w:t>
            </w:r>
          </w:p>
        </w:tc>
        <w:tc>
          <w:tcPr>
            <w:tcW w:w="82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Н7</w:t>
            </w:r>
          </w:p>
        </w:tc>
        <w:tc>
          <w:tcPr>
            <w:tcW w:w="82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943D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Н6</w:t>
            </w:r>
          </w:p>
        </w:tc>
        <w:tc>
          <w:tcPr>
            <w:tcW w:w="949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Н8</w:t>
            </w:r>
          </w:p>
        </w:tc>
        <w:tc>
          <w:tcPr>
            <w:tcW w:w="936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Н7</w:t>
            </w:r>
          </w:p>
        </w:tc>
      </w:tr>
      <w:tr w:rsidR="003943DF" w:rsidTr="003943DF">
        <w:tc>
          <w:tcPr>
            <w:tcW w:w="1231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Поле допуска вала</w:t>
            </w:r>
          </w:p>
        </w:tc>
        <w:tc>
          <w:tcPr>
            <w:tcW w:w="805" w:type="dxa"/>
          </w:tcPr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0005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12j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7" w:type="dxa"/>
          </w:tcPr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0005" w:rsidRPr="003943DF" w:rsidRDefault="003943DF" w:rsidP="003943DF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15k6</w:t>
            </w:r>
          </w:p>
        </w:tc>
        <w:tc>
          <w:tcPr>
            <w:tcW w:w="827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65n6</w:t>
            </w:r>
          </w:p>
        </w:tc>
        <w:tc>
          <w:tcPr>
            <w:tcW w:w="83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45m6</w:t>
            </w:r>
          </w:p>
        </w:tc>
        <w:tc>
          <w:tcPr>
            <w:tcW w:w="827" w:type="dxa"/>
          </w:tcPr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0005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75k5</w:t>
            </w: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82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50n7</w:t>
            </w:r>
          </w:p>
        </w:tc>
        <w:tc>
          <w:tcPr>
            <w:tcW w:w="82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85j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958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66m7</w:t>
            </w:r>
          </w:p>
        </w:tc>
        <w:tc>
          <w:tcPr>
            <w:tcW w:w="949" w:type="dxa"/>
          </w:tcPr>
          <w:p w:rsid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D90005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30j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936" w:type="dxa"/>
          </w:tcPr>
          <w:p w:rsidR="00D90005" w:rsidRDefault="00D90005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943DF" w:rsidRPr="003943DF" w:rsidRDefault="003943DF" w:rsidP="00D9000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120k7</w:t>
            </w:r>
          </w:p>
        </w:tc>
      </w:tr>
    </w:tbl>
    <w:p w:rsidR="00D90005" w:rsidRPr="00AF17F1" w:rsidRDefault="00D90005" w:rsidP="00D90005">
      <w:pPr>
        <w:widowControl w:val="0"/>
        <w:shd w:val="clear" w:color="auto" w:fill="FFFFFF"/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AF17F1" w:rsidP="008526B8">
      <w:pPr>
        <w:tabs>
          <w:tab w:val="left" w:pos="130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AF17F1" w:rsidP="00AF17F1">
      <w:pPr>
        <w:shd w:val="clear" w:color="auto" w:fill="FFFFFF"/>
        <w:spacing w:before="101" w:line="230" w:lineRule="exact"/>
        <w:ind w:left="5"/>
        <w:jc w:val="center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sz w:val="24"/>
          <w:szCs w:val="24"/>
        </w:rPr>
        <w:tab/>
      </w:r>
      <w:r w:rsidRPr="00AF17F1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Методические рекомендации к задаче </w:t>
      </w:r>
      <w:r w:rsidR="003943DF">
        <w:rPr>
          <w:rFonts w:ascii="Times New Roman" w:hAnsi="Times New Roman" w:cs="Times New Roman"/>
          <w:b/>
          <w:bCs/>
          <w:color w:val="000000"/>
          <w:sz w:val="24"/>
          <w:szCs w:val="24"/>
        </w:rPr>
        <w:t>3</w:t>
      </w:r>
    </w:p>
    <w:p w:rsidR="00AF17F1" w:rsidRPr="00AF17F1" w:rsidRDefault="00AF17F1" w:rsidP="00AF17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Определить предельные отклонения Е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и Е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поля допуска отверстия [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 табл. 1.27, с.79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C683D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, с.16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].</w:t>
      </w:r>
    </w:p>
    <w:p w:rsidR="00AF17F1" w:rsidRPr="00AF17F1" w:rsidRDefault="00AF17F1" w:rsidP="00AF17F1">
      <w:pPr>
        <w:widowControl w:val="0"/>
        <w:numPr>
          <w:ilvl w:val="0"/>
          <w:numId w:val="5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Определить предельные отклонения е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и е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поля допуска вала [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 табл. 1.29, с.89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C683D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, с.22-23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].</w:t>
      </w:r>
    </w:p>
    <w:p w:rsidR="00AF17F1" w:rsidRPr="00AF17F1" w:rsidRDefault="00AF17F1" w:rsidP="00AF17F1">
      <w:pPr>
        <w:widowControl w:val="0"/>
        <w:numPr>
          <w:ilvl w:val="0"/>
          <w:numId w:val="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Построит</w:t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>ь схему переходной посадки (рисунок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 xml:space="preserve"> 4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F17F1" w:rsidRPr="00AF17F1" w:rsidRDefault="00AF17F1" w:rsidP="00AF17F1">
      <w:pPr>
        <w:widowControl w:val="0"/>
        <w:numPr>
          <w:ilvl w:val="0"/>
          <w:numId w:val="6"/>
        </w:numPr>
        <w:shd w:val="clear" w:color="auto" w:fill="FFFFFF"/>
        <w:tabs>
          <w:tab w:val="left" w:pos="749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Рассчитать характеристики переходной посадки:</w:t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6624"/>
        </w:tabs>
        <w:ind w:firstLine="1134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400" w:dyaOrig="360">
          <v:shape id="_x0000_i1057" type="#_x0000_t75" style="width:69.7pt;height:18.45pt" o:ole="">
            <v:imagedata r:id="rId74" o:title=""/>
          </v:shape>
          <o:OLEObject Type="Embed" ProgID="Equation.DSMT4" ShapeID="_x0000_i1057" DrawAspect="Content" ObjectID="_1723470041" r:id="rId75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  <w:lang w:val="en-US"/>
        </w:rPr>
        <w:object w:dxaOrig="1440" w:dyaOrig="360">
          <v:shape id="_x0000_i1058" type="#_x0000_t75" style="width:1in;height:18.45pt" o:ole="">
            <v:imagedata r:id="rId76" o:title=""/>
          </v:shape>
          <o:OLEObject Type="Embed" ProgID="Equation.DSMT4" ShapeID="_x0000_i1058" DrawAspect="Content" ObjectID="_1723470042" r:id="rId77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, </w:t>
      </w:r>
      <w:r w:rsidRPr="00AF17F1">
        <w:rPr>
          <w:rFonts w:ascii="Times New Roman" w:hAnsi="Times New Roman" w:cs="Times New Roman"/>
          <w:color w:val="000000"/>
          <w:position w:val="-14"/>
          <w:sz w:val="24"/>
          <w:szCs w:val="24"/>
          <w:lang w:val="en-US"/>
        </w:rPr>
        <w:object w:dxaOrig="1719" w:dyaOrig="380">
          <v:shape id="_x0000_i1059" type="#_x0000_t75" style="width:86.4pt;height:19pt" o:ole="">
            <v:imagedata r:id="rId78" o:title=""/>
          </v:shape>
          <o:OLEObject Type="Embed" ProgID="Equation.DSMT4" ShapeID="_x0000_i1059" DrawAspect="Content" ObjectID="_1723470043" r:id="rId79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749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5.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  <w:t>Определить предельные размеры и допуски сопрягаемых деталей по формулам (1</w:t>
      </w:r>
      <w:r w:rsidR="006A67F5">
        <w:rPr>
          <w:rFonts w:ascii="Times New Roman" w:hAnsi="Times New Roman" w:cs="Times New Roman"/>
          <w:color w:val="000000"/>
          <w:sz w:val="24"/>
          <w:szCs w:val="24"/>
        </w:rPr>
        <w:t>) - (4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749"/>
        </w:tabs>
        <w:ind w:firstLine="851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6. Рассчитать вероятность зазора Р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S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и натяга Р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N</w:t>
      </w:r>
      <w:r w:rsidRPr="00AF17F1">
        <w:rPr>
          <w:rFonts w:ascii="Times New Roman" w:hAnsi="Times New Roman" w:cs="Times New Roman"/>
          <w:smallCaps/>
          <w:color w:val="000000"/>
          <w:sz w:val="24"/>
          <w:szCs w:val="24"/>
        </w:rPr>
        <w:t>.</w:t>
      </w:r>
    </w:p>
    <w:p w:rsidR="00AF17F1" w:rsidRPr="00AF17F1" w:rsidRDefault="00AF17F1" w:rsidP="00AF17F1">
      <w:pPr>
        <w:widowControl w:val="0"/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6.1. Рассчитать среднее квадратическое отклонение натяга:</w:t>
      </w:r>
    </w:p>
    <w:p w:rsidR="00552CC2" w:rsidRDefault="00AF17F1" w:rsidP="00AF17F1">
      <w:pPr>
        <w:widowControl w:val="0"/>
        <w:shd w:val="clear" w:color="auto" w:fill="FFFFFF"/>
        <w:ind w:firstLine="2835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6"/>
          <w:sz w:val="24"/>
          <w:szCs w:val="24"/>
        </w:rPr>
        <w:object w:dxaOrig="1939" w:dyaOrig="480">
          <v:shape id="_x0000_i1060" type="#_x0000_t75" style="width:97.35pt;height:23.6pt" o:ole="">
            <v:imagedata r:id="rId80" o:title=""/>
          </v:shape>
          <o:OLEObject Type="Embed" ProgID="Equation.DSMT4" ShapeID="_x0000_i1060" DrawAspect="Content" ObjectID="_1723470044" r:id="rId81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AF17F1" w:rsidRDefault="00AF17F1" w:rsidP="00AF17F1">
      <w:pPr>
        <w:widowControl w:val="0"/>
        <w:shd w:val="clear" w:color="auto" w:fill="FFFFFF"/>
        <w:ind w:firstLine="2835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="00B25457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</w:p>
    <w:p w:rsidR="00552CC2" w:rsidRDefault="00552CC2" w:rsidP="00AF17F1">
      <w:pPr>
        <w:widowControl w:val="0"/>
        <w:shd w:val="clear" w:color="auto" w:fill="FFFFFF"/>
        <w:ind w:firstLine="2835"/>
        <w:rPr>
          <w:rFonts w:ascii="Times New Roman" w:hAnsi="Times New Roman" w:cs="Times New Roman"/>
          <w:color w:val="000000"/>
          <w:sz w:val="24"/>
          <w:szCs w:val="24"/>
        </w:rPr>
      </w:pPr>
    </w:p>
    <w:p w:rsidR="00552CC2" w:rsidRPr="00AF17F1" w:rsidRDefault="00552CC2" w:rsidP="00AF17F1">
      <w:pPr>
        <w:widowControl w:val="0"/>
        <w:shd w:val="clear" w:color="auto" w:fill="FFFFFF"/>
        <w:ind w:firstLine="2835"/>
        <w:rPr>
          <w:rFonts w:ascii="Times New Roman" w:hAnsi="Times New Roman" w:cs="Times New Roman"/>
          <w:sz w:val="24"/>
          <w:szCs w:val="24"/>
        </w:rPr>
      </w:pPr>
    </w:p>
    <w:p w:rsidR="00AF17F1" w:rsidRPr="00AF17F1" w:rsidRDefault="008526B8" w:rsidP="00AF17F1">
      <w:pPr>
        <w:widowControl w:val="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anchor distT="36195" distB="36195" distL="25400" distR="25400" simplePos="0" relativeHeight="251663360" behindDoc="0" locked="0" layoutInCell="1" allowOverlap="1">
            <wp:simplePos x="0" y="0"/>
            <wp:positionH relativeFrom="column">
              <wp:posOffset>968375</wp:posOffset>
            </wp:positionH>
            <wp:positionV relativeFrom="paragraph">
              <wp:posOffset>113665</wp:posOffset>
            </wp:positionV>
            <wp:extent cx="4383405" cy="1784350"/>
            <wp:effectExtent l="19050" t="0" r="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2">
                      <a:lum bright="-24000" contrast="7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3405" cy="178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526B8" w:rsidRDefault="008526B8" w:rsidP="00AF17F1">
      <w:pPr>
        <w:widowControl w:val="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Default="008526B8" w:rsidP="00AF17F1">
      <w:pPr>
        <w:widowControl w:val="0"/>
        <w:shd w:val="clear" w:color="auto" w:fill="FFFFFF"/>
        <w:rPr>
          <w:rFonts w:ascii="Times New Roman" w:hAnsi="Times New Roman" w:cs="Times New Roman"/>
          <w:color w:val="000000"/>
          <w:sz w:val="24"/>
          <w:szCs w:val="24"/>
        </w:rPr>
      </w:pPr>
    </w:p>
    <w:p w:rsidR="008526B8" w:rsidRPr="00AF17F1" w:rsidRDefault="008526B8" w:rsidP="008526B8">
      <w:pPr>
        <w:widowControl w:val="0"/>
        <w:shd w:val="clear" w:color="auto" w:fill="FFFFFF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616BD7">
        <w:rPr>
          <w:rFonts w:ascii="Times New Roman" w:hAnsi="Times New Roman" w:cs="Times New Roman"/>
          <w:color w:val="000000"/>
          <w:sz w:val="24"/>
          <w:szCs w:val="24"/>
        </w:rPr>
        <w:t>. 4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Схема переходной посадки</w:t>
      </w:r>
    </w:p>
    <w:p w:rsidR="00AF17F1" w:rsidRPr="00AF17F1" w:rsidRDefault="00AF17F1" w:rsidP="008526B8">
      <w:pPr>
        <w:widowControl w:val="0"/>
        <w:shd w:val="clear" w:color="auto" w:fill="FFFFFF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На схеме вместо предельный от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softHyphen/>
        <w:t>клонений и номинального размера проставляются их численные зна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softHyphen/>
        <w:t>чения, вместообознач</w:t>
      </w:r>
      <w:r w:rsidR="008526B8">
        <w:rPr>
          <w:rFonts w:ascii="Times New Roman" w:hAnsi="Times New Roman" w:cs="Times New Roman"/>
          <w:color w:val="000000"/>
          <w:sz w:val="24"/>
          <w:szCs w:val="24"/>
        </w:rPr>
        <w:t>ений То и Та в прямоугольниках -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условные обозначения полей допусков в ЕСДП.</w:t>
      </w:r>
    </w:p>
    <w:p w:rsidR="003943DF" w:rsidRDefault="00AF17F1" w:rsidP="00AF17F1">
      <w:pPr>
        <w:widowControl w:val="0"/>
        <w:shd w:val="clear" w:color="auto" w:fill="FFFFFF"/>
        <w:tabs>
          <w:tab w:val="left" w:pos="710"/>
        </w:tabs>
        <w:ind w:firstLine="851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6.2.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  <w:t>Определить предел интегрирования функции распределения вероятностей Лапласа:</w:t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710"/>
        </w:tabs>
        <w:ind w:firstLine="851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180" w:dyaOrig="380">
          <v:shape id="_x0000_i1061" type="#_x0000_t75" style="width:59.35pt;height:19pt" o:ole="">
            <v:imagedata r:id="rId83" o:title=""/>
          </v:shape>
          <o:OLEObject Type="Embed" ProgID="Equation.DSMT4" ShapeID="_x0000_i1061" DrawAspect="Content" ObjectID="_1723470045" r:id="rId84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F17F1" w:rsidRPr="00AF17F1" w:rsidRDefault="00AF17F1" w:rsidP="00AF17F1">
      <w:pPr>
        <w:widowControl w:val="0"/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AF17F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2180" w:dyaOrig="400">
          <v:shape id="_x0000_i1062" type="#_x0000_t75" style="width:108.85pt;height:19.6pt" o:ole="">
            <v:imagedata r:id="rId85" o:title=""/>
          </v:shape>
          <o:OLEObject Type="Embed" ProgID="Equation.DSMT4" ShapeID="_x0000_i1062" DrawAspect="Content" ObjectID="_1723470046" r:id="rId86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- средний натяг в посадке; </w:t>
      </w: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  <w:lang w:val="en-US"/>
        </w:rPr>
        <w:object w:dxaOrig="1260" w:dyaOrig="360">
          <v:shape id="_x0000_i1063" type="#_x0000_t75" style="width:63.35pt;height:18.45pt" o:ole="">
            <v:imagedata r:id="rId87" o:title=""/>
          </v:shape>
          <o:OLEObject Type="Embed" ProgID="Equation.DSMT4" ShapeID="_x0000_i1063" DrawAspect="Content" ObjectID="_1723470047" r:id="rId88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F17F1" w:rsidRPr="00AF17F1" w:rsidRDefault="00AF17F1" w:rsidP="00AF17F1">
      <w:pPr>
        <w:widowControl w:val="0"/>
        <w:numPr>
          <w:ilvl w:val="0"/>
          <w:numId w:val="7"/>
        </w:numPr>
        <w:shd w:val="clear" w:color="auto" w:fill="FFFFFF"/>
        <w:tabs>
          <w:tab w:val="left" w:pos="71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Определить значение функции Лапласа </w:t>
      </w:r>
      <w:r w:rsidRPr="00AF17F1">
        <w:rPr>
          <w:rFonts w:ascii="Times New Roman" w:hAnsi="Times New Roman" w:cs="Times New Roman"/>
          <w:iCs/>
          <w:color w:val="000000"/>
          <w:sz w:val="24"/>
          <w:szCs w:val="24"/>
        </w:rPr>
        <w:t>Ф(</w:t>
      </w:r>
      <w:r w:rsidRPr="00AF17F1">
        <w:rPr>
          <w:rFonts w:ascii="Times New Roman" w:hAnsi="Times New Roman" w:cs="Times New Roman"/>
          <w:iCs/>
          <w:color w:val="000000"/>
          <w:sz w:val="24"/>
          <w:szCs w:val="24"/>
          <w:lang w:val="en-US"/>
        </w:rPr>
        <w:t>z</w:t>
      </w:r>
      <w:r w:rsidRPr="00AF17F1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)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[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 табл. 1.1, с. 12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="00CC683D">
        <w:rPr>
          <w:rFonts w:ascii="Times New Roman" w:hAnsi="Times New Roman" w:cs="Times New Roman"/>
          <w:color w:val="000000"/>
          <w:sz w:val="24"/>
          <w:szCs w:val="24"/>
        </w:rPr>
        <w:t xml:space="preserve"> 2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, с.74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].</w:t>
      </w:r>
    </w:p>
    <w:p w:rsidR="00AF17F1" w:rsidRPr="00AF17F1" w:rsidRDefault="00AF17F1" w:rsidP="00AF17F1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Вычислить вероятность зазора Р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S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и процент соединений с зазором Р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S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: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AF17F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620" w:dyaOrig="460">
          <v:shape id="_x0000_i1064" type="#_x0000_t75" style="width:80.65pt;height:23.05pt" o:ole="">
            <v:imagedata r:id="rId89" o:title=""/>
          </v:shape>
          <o:OLEObject Type="Embed" ProgID="Equation.DSMT4" ShapeID="_x0000_i1064" DrawAspect="Content" ObjectID="_1723470048" r:id="rId90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б если </w:t>
      </w:r>
      <w:r w:rsidRPr="00AF17F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40" w:dyaOrig="279">
          <v:shape id="_x0000_i1065" type="#_x0000_t75" style="width:27.05pt;height:14.4pt" o:ole="">
            <v:imagedata r:id="rId91" o:title=""/>
          </v:shape>
          <o:OLEObject Type="Embed" ProgID="Equation.DSMT4" ShapeID="_x0000_i1065" DrawAspect="Content" ObjectID="_1723470049" r:id="rId92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AF17F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620" w:dyaOrig="460">
          <v:shape id="_x0000_i1066" type="#_x0000_t75" style="width:80.65pt;height:23.05pt" o:ole="">
            <v:imagedata r:id="rId93" o:title=""/>
          </v:shape>
          <o:OLEObject Type="Embed" ProgID="Equation.DSMT4" ShapeID="_x0000_i1066" DrawAspect="Content" ObjectID="_1723470050" r:id="rId94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, если </w:t>
      </w:r>
      <w:r w:rsidRPr="00AF17F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40" w:dyaOrig="279">
          <v:shape id="_x0000_i1067" type="#_x0000_t75" style="width:27.05pt;height:14.4pt" o:ole="">
            <v:imagedata r:id="rId95" o:title=""/>
          </v:shape>
          <o:OLEObject Type="Embed" ProgID="Equation.DSMT4" ShapeID="_x0000_i1067" DrawAspect="Content" ObjectID="_1723470051" r:id="rId96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;           </w:t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AF17F1" w:rsidRPr="00AF17F1" w:rsidRDefault="00AF17F1" w:rsidP="00AF17F1">
      <w:pPr>
        <w:widowControl w:val="0"/>
        <w:shd w:val="clear" w:color="auto" w:fill="FFFFFF"/>
        <w:autoSpaceDE w:val="0"/>
        <w:autoSpaceDN w:val="0"/>
        <w:adjustRightInd w:val="0"/>
        <w:ind w:firstLine="4395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position w:val="-12"/>
          <w:sz w:val="24"/>
          <w:szCs w:val="24"/>
        </w:rPr>
        <w:object w:dxaOrig="1460" w:dyaOrig="440">
          <v:shape id="_x0000_i1068" type="#_x0000_t75" style="width:72.6pt;height:21.9pt" o:ole="">
            <v:imagedata r:id="rId97" o:title=""/>
          </v:shape>
          <o:OLEObject Type="Embed" ProgID="Equation.DSMT4" ShapeID="_x0000_i1068" DrawAspect="Content" ObjectID="_1723470052" r:id="rId98"/>
        </w:object>
      </w:r>
      <w:r w:rsidRPr="00AF17F1">
        <w:rPr>
          <w:rFonts w:ascii="Times New Roman" w:hAnsi="Times New Roman" w:cs="Times New Roman"/>
          <w:sz w:val="24"/>
          <w:szCs w:val="24"/>
        </w:rPr>
        <w:t xml:space="preserve">.             </w:t>
      </w:r>
      <w:r w:rsidR="003C210B">
        <w:rPr>
          <w:rFonts w:ascii="Times New Roman" w:hAnsi="Times New Roman" w:cs="Times New Roman"/>
          <w:sz w:val="24"/>
          <w:szCs w:val="24"/>
        </w:rPr>
        <w:tab/>
      </w:r>
      <w:r w:rsidR="006A67F5">
        <w:rPr>
          <w:rFonts w:ascii="Times New Roman" w:hAnsi="Times New Roman" w:cs="Times New Roman"/>
          <w:sz w:val="24"/>
          <w:szCs w:val="24"/>
        </w:rPr>
        <w:t xml:space="preserve">       </w:t>
      </w:r>
      <w:r w:rsidR="003943DF">
        <w:rPr>
          <w:rFonts w:ascii="Times New Roman" w:hAnsi="Times New Roman" w:cs="Times New Roman"/>
          <w:sz w:val="24"/>
          <w:szCs w:val="24"/>
        </w:rPr>
        <w:tab/>
      </w:r>
      <w:r w:rsidR="003943DF">
        <w:rPr>
          <w:rFonts w:ascii="Times New Roman" w:hAnsi="Times New Roman" w:cs="Times New Roman"/>
          <w:sz w:val="24"/>
          <w:szCs w:val="24"/>
        </w:rPr>
        <w:tab/>
      </w:r>
      <w:r w:rsidR="00552CC2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6576"/>
        </w:tabs>
        <w:ind w:firstLine="851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6,5., Вычислить вероятность натяга Р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и процент соединений, с натягом </w:t>
      </w:r>
      <w:r w:rsidRPr="00AF17F1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N</w:t>
      </w:r>
      <w:r w:rsidRPr="00AF17F1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: </w:t>
      </w:r>
      <w:r w:rsidRPr="00AF17F1">
        <w:rPr>
          <w:rFonts w:ascii="Times New Roman" w:hAnsi="Times New Roman" w:cs="Times New Roman"/>
          <w:smallCaps/>
          <w:color w:val="000000"/>
          <w:position w:val="-14"/>
          <w:sz w:val="24"/>
          <w:szCs w:val="24"/>
        </w:rPr>
        <w:object w:dxaOrig="1660" w:dyaOrig="460">
          <v:shape id="_x0000_i1069" type="#_x0000_t75" style="width:82.95pt;height:23.05pt" o:ole="">
            <v:imagedata r:id="rId99" o:title=""/>
          </v:shape>
          <o:OLEObject Type="Embed" ProgID="Equation.DSMT4" ShapeID="_x0000_i1069" DrawAspect="Content" ObjectID="_1723470053" r:id="rId100"/>
        </w:object>
      </w:r>
      <w:r w:rsidRPr="00AF17F1">
        <w:rPr>
          <w:rFonts w:ascii="Times New Roman" w:hAnsi="Times New Roman" w:cs="Times New Roman"/>
          <w:smallCaps/>
          <w:color w:val="000000"/>
          <w:sz w:val="24"/>
          <w:szCs w:val="24"/>
        </w:rPr>
        <w:t xml:space="preserve">,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если </w:t>
      </w:r>
      <w:r w:rsidRPr="00AF17F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40" w:dyaOrig="279">
          <v:shape id="_x0000_i1070" type="#_x0000_t75" style="width:27.05pt;height:14.4pt" o:ole="">
            <v:imagedata r:id="rId91" o:title=""/>
          </v:shape>
          <o:OLEObject Type="Embed" ProgID="Equation.DSMT4" ShapeID="_x0000_i1070" DrawAspect="Content" ObjectID="_1723470054" r:id="rId101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; </w:t>
      </w:r>
      <w:r w:rsidRPr="00AF17F1">
        <w:rPr>
          <w:rFonts w:ascii="Times New Roman" w:hAnsi="Times New Roman" w:cs="Times New Roman"/>
          <w:color w:val="000000"/>
          <w:position w:val="-14"/>
          <w:sz w:val="24"/>
          <w:szCs w:val="24"/>
        </w:rPr>
        <w:object w:dxaOrig="1640" w:dyaOrig="460">
          <v:shape id="_x0000_i1071" type="#_x0000_t75" style="width:82.35pt;height:23.05pt" o:ole="">
            <v:imagedata r:id="rId102" o:title=""/>
          </v:shape>
          <o:OLEObject Type="Embed" ProgID="Equation.DSMT4" ShapeID="_x0000_i1071" DrawAspect="Content" ObjectID="_1723470055" r:id="rId103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, если </w:t>
      </w:r>
      <w:r w:rsidRPr="00AF17F1">
        <w:rPr>
          <w:rFonts w:ascii="Times New Roman" w:hAnsi="Times New Roman" w:cs="Times New Roman"/>
          <w:color w:val="000000"/>
          <w:position w:val="-6"/>
          <w:sz w:val="24"/>
          <w:szCs w:val="24"/>
        </w:rPr>
        <w:object w:dxaOrig="540" w:dyaOrig="279">
          <v:shape id="_x0000_i1072" type="#_x0000_t75" style="width:27.05pt;height:14.4pt" o:ole="">
            <v:imagedata r:id="rId95" o:title=""/>
          </v:shape>
          <o:OLEObject Type="Embed" ProgID="Equation.DSMT4" ShapeID="_x0000_i1072" DrawAspect="Content" ObjectID="_1723470056" r:id="rId104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F17F1" w:rsidRPr="00AF17F1" w:rsidRDefault="00AF17F1" w:rsidP="00AF17F1">
      <w:pPr>
        <w:widowControl w:val="0"/>
        <w:shd w:val="clear" w:color="auto" w:fill="FFFFFF"/>
        <w:tabs>
          <w:tab w:val="left" w:pos="3523"/>
        </w:tabs>
        <w:ind w:firstLine="4536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position w:val="-12"/>
          <w:sz w:val="24"/>
          <w:szCs w:val="24"/>
        </w:rPr>
        <w:object w:dxaOrig="1520" w:dyaOrig="440">
          <v:shape id="_x0000_i1073" type="#_x0000_t75" style="width:76.05pt;height:21.9pt" o:ole="">
            <v:imagedata r:id="rId105" o:title=""/>
          </v:shape>
          <o:OLEObject Type="Embed" ProgID="Equation.DSMT4" ShapeID="_x0000_i1073" DrawAspect="Content" ObjectID="_1723470057" r:id="rId106"/>
        </w:objec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552CC2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</w:p>
    <w:p w:rsidR="00AF17F1" w:rsidRPr="00AF17F1" w:rsidRDefault="00AF17F1" w:rsidP="00AF17F1">
      <w:pPr>
        <w:widowControl w:val="0"/>
        <w:shd w:val="clear" w:color="auto" w:fill="FFFFFF"/>
        <w:ind w:firstLine="851"/>
        <w:rPr>
          <w:rFonts w:ascii="Times New Roman" w:hAnsi="Times New Roman" w:cs="Times New Roman"/>
          <w:sz w:val="24"/>
          <w:szCs w:val="24"/>
        </w:rPr>
      </w:pPr>
      <w:r w:rsidRPr="00AF17F1">
        <w:rPr>
          <w:rFonts w:ascii="Times New Roman" w:hAnsi="Times New Roman" w:cs="Times New Roman"/>
          <w:color w:val="000000"/>
          <w:sz w:val="24"/>
          <w:szCs w:val="24"/>
        </w:rPr>
        <w:t>7. Разработать рекомендации по применению данной посадки [</w:t>
      </w:r>
      <w:r w:rsidR="003943DF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, с.322 -</w:t>
      </w:r>
      <w:r w:rsidRPr="00AF17F1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: 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331</w:t>
      </w:r>
      <w:r w:rsidR="00B0550B">
        <w:rPr>
          <w:rFonts w:ascii="Times New Roman" w:hAnsi="Times New Roman" w:cs="Times New Roman"/>
          <w:color w:val="000000"/>
          <w:sz w:val="24"/>
          <w:szCs w:val="24"/>
        </w:rPr>
        <w:t>; 2, с.65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] и сделать заключение о возможности ее использовани</w:t>
      </w:r>
      <w:r w:rsidR="003C210B">
        <w:rPr>
          <w:rFonts w:ascii="Times New Roman" w:hAnsi="Times New Roman" w:cs="Times New Roman"/>
          <w:color w:val="000000"/>
          <w:sz w:val="24"/>
          <w:szCs w:val="24"/>
        </w:rPr>
        <w:t>я в предложенной конструкции (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9B183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552CC2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F17F1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3943DF" w:rsidRDefault="003943DF" w:rsidP="00AF17F1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AF17F1" w:rsidRDefault="00D77821" w:rsidP="00AF17F1">
      <w:pPr>
        <w:widowControl w:val="0"/>
        <w:shd w:val="clear" w:color="auto" w:fill="FFFFFF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Л</w:t>
      </w:r>
      <w:r w:rsidR="00AF17F1" w:rsidRPr="00AF17F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итература</w:t>
      </w:r>
    </w:p>
    <w:p w:rsidR="002C7E1C" w:rsidRPr="002C7E1C" w:rsidRDefault="002C7E1C" w:rsidP="002C7E1C">
      <w:pPr>
        <w:widowControl w:val="0"/>
        <w:shd w:val="clear" w:color="auto" w:fill="FFFFFF"/>
        <w:spacing w:after="0" w:line="240" w:lineRule="auto"/>
        <w:ind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2C7E1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1. </w:t>
      </w:r>
      <w:r w:rsidRPr="002C7E1C">
        <w:rPr>
          <w:rFonts w:ascii="Times New Roman" w:hAnsi="Times New Roman" w:cs="Times New Roman"/>
          <w:color w:val="000000"/>
          <w:sz w:val="24"/>
          <w:szCs w:val="24"/>
        </w:rPr>
        <w:t>Кошляк</w:t>
      </w:r>
      <w:r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2C7E1C">
        <w:rPr>
          <w:rFonts w:ascii="Times New Roman" w:hAnsi="Times New Roman" w:cs="Times New Roman"/>
          <w:color w:val="000000"/>
          <w:sz w:val="24"/>
          <w:szCs w:val="24"/>
        </w:rPr>
        <w:t>ва И.Г., Ваганов В.А., Атоян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Т.В. Практикум по метрологии и </w:t>
      </w:r>
      <w:r w:rsidRPr="002C7E1C">
        <w:rPr>
          <w:rFonts w:ascii="Times New Roman" w:hAnsi="Times New Roman" w:cs="Times New Roman"/>
          <w:color w:val="000000"/>
          <w:sz w:val="24"/>
          <w:szCs w:val="24"/>
        </w:rPr>
        <w:t>стандартиза</w:t>
      </w:r>
      <w:r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2C7E1C">
        <w:rPr>
          <w:rFonts w:ascii="Times New Roman" w:hAnsi="Times New Roman" w:cs="Times New Roman"/>
          <w:color w:val="000000"/>
          <w:sz w:val="24"/>
          <w:szCs w:val="24"/>
        </w:rPr>
        <w:t>ции – Ростов н/Д.: Изд.центр ДГТУ, 2013</w:t>
      </w:r>
    </w:p>
    <w:p w:rsidR="008526B8" w:rsidRPr="008526B8" w:rsidRDefault="002C7E1C" w:rsidP="002C7E1C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AF17F1" w:rsidRPr="008526B8">
        <w:rPr>
          <w:rFonts w:ascii="Times New Roman" w:hAnsi="Times New Roman" w:cs="Times New Roman"/>
          <w:sz w:val="24"/>
          <w:szCs w:val="24"/>
        </w:rPr>
        <w:t xml:space="preserve">. Допуски и посадки. Справ. </w:t>
      </w:r>
      <w:r w:rsidR="00AF17F1" w:rsidRPr="008526B8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144C95">
        <w:rPr>
          <w:rFonts w:ascii="Times New Roman" w:hAnsi="Times New Roman" w:cs="Times New Roman"/>
          <w:sz w:val="24"/>
          <w:szCs w:val="24"/>
        </w:rPr>
        <w:t xml:space="preserve"> т. под. ред. Мягкова </w:t>
      </w:r>
      <w:r w:rsidR="00AF17F1" w:rsidRPr="008526B8">
        <w:rPr>
          <w:rFonts w:ascii="Times New Roman" w:hAnsi="Times New Roman" w:cs="Times New Roman"/>
          <w:sz w:val="24"/>
          <w:szCs w:val="24"/>
        </w:rPr>
        <w:t>В. Д. -Л..: Машиностроение, 1982.</w:t>
      </w:r>
    </w:p>
    <w:p w:rsidR="00AF17F1" w:rsidRDefault="002C7E1C" w:rsidP="002C7E1C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E645A7" w:rsidRPr="008526B8">
        <w:rPr>
          <w:rFonts w:ascii="Times New Roman" w:hAnsi="Times New Roman" w:cs="Times New Roman"/>
          <w:sz w:val="24"/>
          <w:szCs w:val="24"/>
        </w:rPr>
        <w:t>. Теория и практика нормирования точности в машиностроении: учеб. Пособие /И.Г. Кошлякова, О.Ю. Сорочкина, Е.Н. Закалин – Ростов н/Д: Издательский центр ДГТУ, 2013. – 241 с.</w:t>
      </w:r>
    </w:p>
    <w:p w:rsidR="00310CAE" w:rsidRDefault="00310CAE" w:rsidP="002C7E1C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10CAE" w:rsidRDefault="00310CAE" w:rsidP="002C7E1C">
      <w:pPr>
        <w:pStyle w:val="ac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2CC2" w:rsidRDefault="00552CC2" w:rsidP="00310CAE">
      <w:pPr>
        <w:shd w:val="clear" w:color="auto" w:fill="FFFFFF"/>
        <w:spacing w:after="0" w:line="240" w:lineRule="auto"/>
        <w:ind w:firstLine="379"/>
        <w:jc w:val="right"/>
        <w:rPr>
          <w:rFonts w:ascii="Times New Roman" w:hAnsi="Times New Roman" w:cs="Times New Roman"/>
          <w:color w:val="000000"/>
          <w:spacing w:val="7"/>
          <w:sz w:val="20"/>
          <w:szCs w:val="20"/>
        </w:rPr>
      </w:pPr>
    </w:p>
    <w:p w:rsidR="00310CAE" w:rsidRPr="00310CAE" w:rsidRDefault="00310CAE" w:rsidP="00310CAE">
      <w:pPr>
        <w:shd w:val="clear" w:color="auto" w:fill="FFFFFF"/>
        <w:spacing w:after="0" w:line="240" w:lineRule="auto"/>
        <w:ind w:firstLine="379"/>
        <w:jc w:val="right"/>
        <w:rPr>
          <w:rFonts w:ascii="Times New Roman" w:hAnsi="Times New Roman" w:cs="Times New Roman"/>
          <w:color w:val="000000"/>
          <w:spacing w:val="7"/>
          <w:sz w:val="20"/>
          <w:szCs w:val="20"/>
        </w:rPr>
      </w:pPr>
      <w:r w:rsidRPr="00310CAE">
        <w:rPr>
          <w:rFonts w:ascii="Times New Roman" w:hAnsi="Times New Roman" w:cs="Times New Roman"/>
          <w:color w:val="000000"/>
          <w:spacing w:val="7"/>
          <w:sz w:val="20"/>
          <w:szCs w:val="20"/>
        </w:rPr>
        <w:lastRenderedPageBreak/>
        <w:t xml:space="preserve">ПРИЛОЖЕНИЕ </w:t>
      </w:r>
      <w:r w:rsidR="00D06EA6">
        <w:rPr>
          <w:rFonts w:ascii="Times New Roman" w:hAnsi="Times New Roman" w:cs="Times New Roman"/>
          <w:color w:val="000000"/>
          <w:spacing w:val="7"/>
          <w:sz w:val="20"/>
          <w:szCs w:val="20"/>
        </w:rPr>
        <w:t>А</w:t>
      </w:r>
    </w:p>
    <w:p w:rsidR="00310CAE" w:rsidRPr="00310CAE" w:rsidRDefault="00310CAE" w:rsidP="00310CA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0CAE">
        <w:rPr>
          <w:rFonts w:ascii="Times New Roman" w:hAnsi="Times New Roman" w:cs="Times New Roman"/>
          <w:sz w:val="20"/>
          <w:szCs w:val="20"/>
        </w:rPr>
        <w:t xml:space="preserve">Таблица 1 </w:t>
      </w:r>
      <w:r w:rsidRPr="00310CAE">
        <w:rPr>
          <w:rFonts w:ascii="Times New Roman" w:hAnsi="Times New Roman" w:cs="Times New Roman"/>
          <w:sz w:val="20"/>
          <w:szCs w:val="20"/>
        </w:rPr>
        <w:sym w:font="Symbol" w:char="F02D"/>
      </w:r>
      <w:r w:rsidRPr="00310CAE">
        <w:rPr>
          <w:rFonts w:ascii="Times New Roman" w:hAnsi="Times New Roman" w:cs="Times New Roman"/>
          <w:sz w:val="20"/>
          <w:szCs w:val="20"/>
        </w:rPr>
        <w:t xml:space="preserve"> Значения функции F(t)=</w:t>
      </w:r>
      <w:r w:rsidRPr="00310CAE">
        <w:rPr>
          <w:rFonts w:ascii="Times New Roman" w:hAnsi="Times New Roman" w:cs="Times New Roman"/>
          <w:position w:val="-32"/>
          <w:sz w:val="20"/>
          <w:szCs w:val="20"/>
        </w:rPr>
        <w:object w:dxaOrig="1500" w:dyaOrig="800">
          <v:shape id="_x0000_i1074" type="#_x0000_t75" style="width:74.9pt;height:39.75pt" o:ole="">
            <v:imagedata r:id="rId107" o:title=""/>
          </v:shape>
          <o:OLEObject Type="Embed" ProgID="Equation.2" ShapeID="_x0000_i1074" DrawAspect="Content" ObjectID="_1723470058" r:id="rId108"/>
        </w:objec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65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  <w:gridCol w:w="930"/>
      </w:tblGrid>
      <w:tr w:rsidR="00310CAE" w:rsidRPr="00310CAE" w:rsidTr="00BC04C2">
        <w:tc>
          <w:tcPr>
            <w:tcW w:w="465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t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310CAE" w:rsidRPr="00310CAE" w:rsidTr="00BC04C2">
        <w:tc>
          <w:tcPr>
            <w:tcW w:w="465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0,0000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0,0398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0,0793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0,1179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0,1554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0,1915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0,2257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0,2580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0,2881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0,3159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0,3413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0,3643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0,3849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0,4032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0,4192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0,4452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0,4713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0,4821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0,4861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0,4893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0,4918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0,4998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0,4999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0,0040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0,0438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0,0832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0,1217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0,1591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0,1950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0,2291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0,2611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0,2910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0,3186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0,3438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0,3665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0,3869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0,4049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0,4207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0,4345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0,4463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0,4826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0,4896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0,4920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0,4982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0,0080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0,0478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0,0871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0,1255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0,1628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0,1985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0,2324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0,2642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0,2939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0,3212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0,3461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0,3686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0,3888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0,4066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0,4222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0,4474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0,4573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0,4656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0,4726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0,4783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0,4830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0,4898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0,4922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0,0120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0,0517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0,0910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0,1293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0,1664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0,2019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0,2357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0,2673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0,2967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0,3238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0,3485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0,3708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0,3907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0,4082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0,4370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0,4484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0,4582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0,4788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0,4871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0,4901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0,4983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0,0160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0,0557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0,0948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0,1331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0,1700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0,2054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0,2389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0,2703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0,2995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0,3264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0,3508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0,3729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0,3925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0,4099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0,4251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0,4382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0,4495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0,4591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0,4671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0,4793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0,4874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0,4904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0,4927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0,4984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0,0199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0,0596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0,0987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0,1368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0,1736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0,2088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0,2422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0,2734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0,3023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0,3289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0,3531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0,3749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0,3944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0,4115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0,4265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0,4394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0,4505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0,4744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0,4798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0,4842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0,4929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0,0239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0,0636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0,1026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0,1406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0,1772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0,2123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0,2454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0,2764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0,3051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0,3315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0,3554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0,3770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0,3962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0,4131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0,4608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0,4750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0,4803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0,4846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0,4909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0,4931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0,4985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0,0279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0,0675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0,1064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0,1443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0,1808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0,2157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0,2486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0,2794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0,3078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0,3340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0,3577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0,3790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0,3980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0,4147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0,4292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0,4418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0,4616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0,4693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0,4756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0,4808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0,4850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0,4884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0,4911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0,0319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0,0714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0,1103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0,1480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0,1844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0,2190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0,2517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0,2823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0,3106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0,3365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0,3599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0,3810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0,3997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0,4162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0,4429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0,4535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0,4761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0,4813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0,4887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0,4913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0,4986</w:t>
            </w:r>
          </w:p>
        </w:tc>
        <w:tc>
          <w:tcPr>
            <w:tcW w:w="930" w:type="dxa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0,0359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0,0753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0,1141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0,1517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0,1879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0,2224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0,2549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0,2852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0,3133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0,3389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0,3621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0,3830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0,4015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0,4177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0,4319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0,4441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0,4545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0,4633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0,4767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0,4890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0,4916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0,4952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0,4974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0,4986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0CAE" w:rsidRPr="00310CAE" w:rsidRDefault="00310CAE" w:rsidP="00310C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  <w:sectPr w:rsidR="00310CAE" w:rsidRPr="00310CAE" w:rsidSect="00310CAE">
          <w:type w:val="continuous"/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10CAE" w:rsidRP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CA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D06EA6">
        <w:rPr>
          <w:rFonts w:ascii="Times New Roman" w:hAnsi="Times New Roman" w:cs="Times New Roman"/>
          <w:sz w:val="20"/>
          <w:szCs w:val="20"/>
        </w:rPr>
        <w:t>Б</w:t>
      </w:r>
    </w:p>
    <w:p w:rsidR="00310CAE" w:rsidRPr="00310CAE" w:rsidRDefault="00310CAE" w:rsidP="00310C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0CAE">
        <w:rPr>
          <w:rFonts w:ascii="Times New Roman" w:hAnsi="Times New Roman" w:cs="Times New Roman"/>
          <w:b/>
          <w:sz w:val="20"/>
          <w:szCs w:val="20"/>
        </w:rPr>
        <w:t>Процентные точки χ</w:t>
      </w:r>
      <w:r w:rsidRPr="00310CAE">
        <w:rPr>
          <w:rFonts w:ascii="Times New Roman" w:hAnsi="Times New Roman" w:cs="Times New Roman"/>
          <w:b/>
          <w:sz w:val="20"/>
          <w:szCs w:val="20"/>
          <w:vertAlign w:val="superscript"/>
        </w:rPr>
        <w:t>2</w:t>
      </w:r>
      <w:r w:rsidRPr="00310CAE">
        <w:rPr>
          <w:rFonts w:ascii="Times New Roman" w:hAnsi="Times New Roman" w:cs="Times New Roman"/>
          <w:b/>
          <w:sz w:val="20"/>
          <w:szCs w:val="20"/>
        </w:rPr>
        <w:t>-распределения</w:t>
      </w:r>
    </w:p>
    <w:tbl>
      <w:tblPr>
        <w:tblW w:w="10312" w:type="dxa"/>
        <w:tblInd w:w="88" w:type="dxa"/>
        <w:tblLook w:val="0000"/>
      </w:tblPr>
      <w:tblGrid>
        <w:gridCol w:w="960"/>
        <w:gridCol w:w="996"/>
        <w:gridCol w:w="996"/>
        <w:gridCol w:w="920"/>
        <w:gridCol w:w="920"/>
        <w:gridCol w:w="920"/>
        <w:gridCol w:w="920"/>
        <w:gridCol w:w="920"/>
        <w:gridCol w:w="920"/>
        <w:gridCol w:w="920"/>
        <w:gridCol w:w="920"/>
      </w:tblGrid>
      <w:tr w:rsidR="00310CAE" w:rsidRPr="00310CAE" w:rsidTr="00BC04C2">
        <w:trPr>
          <w:trHeight w:val="2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</w:tcPr>
          <w:p w:rsidR="00310CAE" w:rsidRPr="00310CAE" w:rsidRDefault="00310CAE" w:rsidP="00310C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P</w:t>
            </w:r>
          </w:p>
          <w:p w:rsidR="00310CAE" w:rsidRPr="00310CAE" w:rsidRDefault="00310CAE" w:rsidP="00310C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i/>
                <w:sz w:val="20"/>
                <w:szCs w:val="20"/>
              </w:rPr>
              <w:t>v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0,05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0,75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9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</w:tr>
      <w:tr w:rsidR="00310CAE" w:rsidRPr="00310CAE" w:rsidTr="00BC04C2">
        <w:trPr>
          <w:trHeight w:val="20"/>
        </w:trPr>
        <w:tc>
          <w:tcPr>
            <w:tcW w:w="96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0,00393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0,1026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0,3518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0,7107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1,145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1,635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2,167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2,733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3,94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4,575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5,226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5,892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6,571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7,261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7,962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8,672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9,39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10,12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10,85</w:t>
            </w:r>
          </w:p>
        </w:tc>
        <w:tc>
          <w:tcPr>
            <w:tcW w:w="99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0,01579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0,2107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0,5844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1,064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1,61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2,024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2,833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4,168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4,865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5,578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6,304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7,041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8,547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9,312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10,09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11,65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12,44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0,1015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0,5754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1,213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1,923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2,675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4,255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5,071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5,899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6,737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7,584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8,438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9,299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10,17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11,04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11,91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13,68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14,56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15,45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0,4549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1,386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2,366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3,357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4,351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5,348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6,346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7,344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8,343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9,342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13,34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17,34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19,34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1,323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2,773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4,108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5,385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6,626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7,841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9,037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10,22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11,39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13,7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15,98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17,12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19,37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20,49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21,6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22,72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23,83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4,605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6,251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7,779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9,236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10,64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12,02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13,36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15,99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17,28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1981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21,06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22,31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23,54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24,77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25,99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27,2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28,41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3,841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5,991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7,815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9,488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11,07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12,59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14,07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15,51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16,92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18,31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19,68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21,03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22,36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23,68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26,3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27,59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28,87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30,14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31,41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5,024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7,378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9,348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11,14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12,83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14,45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16,01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17,53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19,02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20,48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21,92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23,34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24,74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26,12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27,49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28,85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30,19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31,53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32,85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34,17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6,635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9,21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11,34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13,28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15,09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16,81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18,48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20,09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21,67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23,21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24,72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26,22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27,69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29,14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30,58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33,41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34,81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36,19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37,57</w:t>
            </w:r>
          </w:p>
        </w:tc>
        <w:tc>
          <w:tcPr>
            <w:tcW w:w="92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7,879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12,84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14,86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16,75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18,55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20,28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21,96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23,59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25,19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26,76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28,3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29,82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31,32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32,8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34,27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35,72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37,16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38,58</w:t>
            </w:r>
          </w:p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</w:tr>
    </w:tbl>
    <w:p w:rsidR="00310CAE" w:rsidRPr="00310CAE" w:rsidRDefault="00310CAE" w:rsidP="00310C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10CAE" w:rsidRPr="00310CAE" w:rsidRDefault="00310CAE" w:rsidP="00310CAE">
      <w:pPr>
        <w:shd w:val="clear" w:color="auto" w:fill="FFFFFF"/>
        <w:spacing w:after="0" w:line="240" w:lineRule="auto"/>
        <w:ind w:firstLine="379"/>
        <w:jc w:val="right"/>
        <w:rPr>
          <w:rFonts w:ascii="Times New Roman" w:hAnsi="Times New Roman" w:cs="Times New Roman"/>
          <w:color w:val="000000"/>
          <w:spacing w:val="7"/>
          <w:sz w:val="20"/>
          <w:szCs w:val="20"/>
        </w:rPr>
      </w:pPr>
      <w:r w:rsidRPr="00310CA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D06EA6">
        <w:rPr>
          <w:rFonts w:ascii="Times New Roman" w:hAnsi="Times New Roman" w:cs="Times New Roman"/>
          <w:sz w:val="20"/>
          <w:szCs w:val="20"/>
        </w:rPr>
        <w:t>В</w:t>
      </w:r>
    </w:p>
    <w:p w:rsidR="00310CAE" w:rsidRPr="00310CAE" w:rsidRDefault="00310CAE" w:rsidP="00310CAE">
      <w:pPr>
        <w:widowControl w:val="0"/>
        <w:shd w:val="clear" w:color="auto" w:fill="FFFFFF"/>
        <w:tabs>
          <w:tab w:val="left" w:pos="7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310CAE">
        <w:rPr>
          <w:rFonts w:ascii="Times New Roman" w:hAnsi="Times New Roman" w:cs="Times New Roman"/>
          <w:color w:val="000000"/>
          <w:spacing w:val="7"/>
          <w:sz w:val="20"/>
          <w:szCs w:val="20"/>
        </w:rPr>
        <w:t>Расчетные данные для проверки гипотезы о нормальности распределения</w:t>
      </w:r>
    </w:p>
    <w:tbl>
      <w:tblPr>
        <w:tblStyle w:val="a5"/>
        <w:tblW w:w="0" w:type="auto"/>
        <w:tblInd w:w="24" w:type="dxa"/>
        <w:tblLook w:val="01E0"/>
      </w:tblPr>
      <w:tblGrid>
        <w:gridCol w:w="959"/>
        <w:gridCol w:w="770"/>
        <w:gridCol w:w="798"/>
        <w:gridCol w:w="1128"/>
        <w:gridCol w:w="1327"/>
        <w:gridCol w:w="780"/>
        <w:gridCol w:w="808"/>
        <w:gridCol w:w="765"/>
        <w:gridCol w:w="808"/>
        <w:gridCol w:w="1295"/>
        <w:gridCol w:w="392"/>
      </w:tblGrid>
      <w:tr w:rsidR="00310CAE" w:rsidRPr="00310CAE" w:rsidTr="00BC04C2">
        <w:tc>
          <w:tcPr>
            <w:tcW w:w="0" w:type="auto"/>
            <w:vMerge w:val="restart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Номер интервала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 xml:space="preserve"> i</w:t>
            </w:r>
          </w:p>
        </w:tc>
        <w:tc>
          <w:tcPr>
            <w:tcW w:w="0" w:type="auto"/>
            <w:gridSpan w:val="2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Границы интервала</w:t>
            </w:r>
          </w:p>
        </w:tc>
        <w:tc>
          <w:tcPr>
            <w:tcW w:w="0" w:type="auto"/>
            <w:vMerge w:val="restart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Абсолютная частота </w:t>
            </w:r>
            <w:r w:rsidRPr="00310CAE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  <w:lang w:val="en-US"/>
              </w:rPr>
              <w:t>m</w:t>
            </w:r>
            <w:r w:rsidRPr="00310CAE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vMerge w:val="restart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Относительная частота 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P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gridSpan w:val="2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Квантиль для границы</w:t>
            </w:r>
          </w:p>
        </w:tc>
        <w:tc>
          <w:tcPr>
            <w:tcW w:w="0" w:type="auto"/>
            <w:gridSpan w:val="2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Функция Лапласа для границы</w:t>
            </w:r>
          </w:p>
        </w:tc>
        <w:tc>
          <w:tcPr>
            <w:tcW w:w="1631" w:type="dxa"/>
            <w:vMerge w:val="restart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Теоретическая вероятность 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P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</w:rPr>
              <w:t>Т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968" w:type="dxa"/>
            <w:vMerge w:val="restart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sym w:font="Symbol" w:char="F063"/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2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</w:p>
        </w:tc>
      </w:tr>
      <w:tr w:rsidR="00310CAE" w:rsidRPr="00310CAE" w:rsidTr="00BC04C2">
        <w:tc>
          <w:tcPr>
            <w:tcW w:w="0" w:type="auto"/>
            <w:vMerge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нижняя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 xml:space="preserve"> </w:t>
            </w:r>
            <w:r w:rsidRPr="00310CAE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x</w:t>
            </w:r>
            <w:r w:rsidRPr="00310CA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</w:rPr>
              <w:t>н</w:t>
            </w:r>
            <w:r w:rsidRPr="00310CAE">
              <w:rPr>
                <w:rFonts w:ascii="Times New Roman" w:hAnsi="Times New Roman" w:cs="Times New Roman"/>
                <w:color w:val="000000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верхняя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 xml:space="preserve"> </w:t>
            </w:r>
            <w:r w:rsidRPr="00310CAE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  <w:lang w:val="en-US"/>
              </w:rPr>
              <w:t>x</w:t>
            </w:r>
            <w:r w:rsidRPr="00310CAE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  <w:vertAlign w:val="subscript"/>
              </w:rPr>
              <w:t>в</w:t>
            </w:r>
            <w:r w:rsidRPr="00310CAE">
              <w:rPr>
                <w:rFonts w:ascii="Times New Roman" w:hAnsi="Times New Roman" w:cs="Times New Roman"/>
                <w:color w:val="000000"/>
                <w:spacing w:val="4"/>
                <w:sz w:val="20"/>
                <w:szCs w:val="20"/>
                <w:vertAlign w:val="subscript"/>
                <w:lang w:val="en-US"/>
              </w:rPr>
              <w:t>i</w:t>
            </w:r>
          </w:p>
        </w:tc>
        <w:tc>
          <w:tcPr>
            <w:tcW w:w="0" w:type="auto"/>
            <w:vMerge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нижней</w:t>
            </w:r>
          </w:p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t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</w:rPr>
              <w:t>н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  <w:lang w:val="en-US"/>
              </w:rPr>
              <w:t>i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=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Pr="00310CAE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79" w:dyaOrig="320">
                <v:shape id="_x0000_i1075" type="#_x0000_t75" style="width:13.8pt;height:16.15pt" o:ole="">
                  <v:imagedata r:id="rId26" o:title=""/>
                </v:shape>
                <o:OLEObject Type="Embed" ProgID="Equation.3" ShapeID="_x0000_i1075" DrawAspect="Content" ObjectID="_1723470059" r:id="rId109"/>
              </w:objec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)/S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верхней 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t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</w:rPr>
              <w:t>в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vertAlign w:val="subscript"/>
                <w:lang w:val="en-US"/>
              </w:rPr>
              <w:t>i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=</w:t>
            </w: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(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в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i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 w:rsidRPr="00310CAE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79" w:dyaOrig="320">
                <v:shape id="_x0000_i1076" type="#_x0000_t75" style="width:13.8pt;height:16.15pt" o:ole="">
                  <v:imagedata r:id="rId26" o:title=""/>
                </v:shape>
                <o:OLEObject Type="Embed" ProgID="Equation.3" ShapeID="_x0000_i1076" DrawAspect="Content" ObjectID="_1723470060" r:id="rId110"/>
              </w:objec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)/S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нижней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((x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н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 xml:space="preserve"> i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</w:t>
            </w:r>
          </w:p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310CAE">
              <w:rPr>
                <w:rFonts w:ascii="Times New Roman" w:hAnsi="Times New Roman" w:cs="Times New Roman"/>
                <w:position w:val="-4"/>
                <w:sz w:val="20"/>
                <w:szCs w:val="20"/>
              </w:rPr>
              <w:object w:dxaOrig="279" w:dyaOrig="320">
                <v:shape id="_x0000_i1077" type="#_x0000_t75" style="width:13.8pt;height:16.15pt" o:ole="">
                  <v:imagedata r:id="rId26" o:title=""/>
                </v:shape>
                <o:OLEObject Type="Embed" ProgID="Equation.3" ShapeID="_x0000_i1077" DrawAspect="Content" ObjectID="_1723470061" r:id="rId111"/>
              </w:objec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)/S)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 xml:space="preserve">верхней </w:t>
            </w: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((x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Bi</w: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</w:t>
            </w:r>
          </w:p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r w:rsidRPr="00310CAE">
              <w:rPr>
                <w:rFonts w:ascii="Times New Roman" w:hAnsi="Times New Roman" w:cs="Times New Roman"/>
                <w:position w:val="-4"/>
                <w:sz w:val="20"/>
                <w:szCs w:val="20"/>
                <w:lang w:val="en-US"/>
              </w:rPr>
              <w:object w:dxaOrig="279" w:dyaOrig="320">
                <v:shape id="_x0000_i1078" type="#_x0000_t75" style="width:13.8pt;height:16.15pt" o:ole="">
                  <v:imagedata r:id="rId26" o:title=""/>
                </v:shape>
                <o:OLEObject Type="Embed" ProgID="Equation.3" ShapeID="_x0000_i1078" DrawAspect="Content" ObjectID="_1723470062" r:id="rId112"/>
              </w:object>
            </w: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)/S)</w:t>
            </w:r>
          </w:p>
        </w:tc>
        <w:tc>
          <w:tcPr>
            <w:tcW w:w="1631" w:type="dxa"/>
            <w:vMerge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68" w:type="dxa"/>
            <w:vMerge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</w:tr>
      <w:tr w:rsidR="00310CAE" w:rsidRPr="00310CAE" w:rsidTr="00BC04C2"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631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68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</w:tr>
      <w:tr w:rsidR="00310CAE" w:rsidRPr="00310CAE" w:rsidTr="00BC04C2"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…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631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68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</w:tr>
      <w:tr w:rsidR="00310CAE" w:rsidRPr="00310CAE" w:rsidTr="00BC04C2"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…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631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68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</w:tr>
      <w:tr w:rsidR="00310CAE" w:rsidRPr="00310CAE" w:rsidTr="00BC04C2"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  <w:t>r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1631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68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</w:tr>
      <w:tr w:rsidR="00310CAE" w:rsidRPr="00310CAE" w:rsidTr="00BC04C2"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  <w:t>Сумма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0" w:type="auto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</w:p>
        </w:tc>
        <w:tc>
          <w:tcPr>
            <w:tcW w:w="1631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  <w:tc>
          <w:tcPr>
            <w:tcW w:w="968" w:type="dxa"/>
          </w:tcPr>
          <w:p w:rsidR="00310CAE" w:rsidRPr="00310CAE" w:rsidRDefault="00310CAE" w:rsidP="00310CAE">
            <w:pPr>
              <w:jc w:val="center"/>
              <w:rPr>
                <w:rFonts w:ascii="Times New Roman" w:hAnsi="Times New Roman" w:cs="Times New Roman"/>
                <w:color w:val="000000"/>
                <w:spacing w:val="3"/>
                <w:sz w:val="20"/>
                <w:szCs w:val="20"/>
              </w:rPr>
            </w:pPr>
          </w:p>
        </w:tc>
      </w:tr>
    </w:tbl>
    <w:p w:rsidR="00310CAE" w:rsidRPr="00310CAE" w:rsidRDefault="00310CAE" w:rsidP="00310CAE">
      <w:pPr>
        <w:shd w:val="clear" w:color="auto" w:fill="FFFFFF"/>
        <w:spacing w:after="0" w:line="240" w:lineRule="auto"/>
        <w:ind w:left="24"/>
        <w:rPr>
          <w:rFonts w:ascii="Times New Roman" w:hAnsi="Times New Roman" w:cs="Times New Roman"/>
          <w:color w:val="000000"/>
          <w:spacing w:val="3"/>
          <w:sz w:val="20"/>
          <w:szCs w:val="20"/>
        </w:rPr>
        <w:sectPr w:rsidR="00310CAE" w:rsidRPr="00310CAE" w:rsidSect="00863C17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10CAE" w:rsidRPr="00310CAE" w:rsidRDefault="00310CAE" w:rsidP="00310CA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10CAE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  <w:r w:rsidR="00D06EA6">
        <w:rPr>
          <w:rFonts w:ascii="Times New Roman" w:hAnsi="Times New Roman" w:cs="Times New Roman"/>
          <w:sz w:val="20"/>
          <w:szCs w:val="20"/>
        </w:rPr>
        <w:t>Г</w:t>
      </w:r>
    </w:p>
    <w:p w:rsidR="00310CAE" w:rsidRPr="00310CAE" w:rsidRDefault="00310CAE" w:rsidP="00310CAE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310CAE">
        <w:rPr>
          <w:rFonts w:ascii="Times New Roman" w:hAnsi="Times New Roman" w:cs="Times New Roman"/>
          <w:b/>
          <w:sz w:val="20"/>
          <w:szCs w:val="20"/>
        </w:rPr>
        <w:t xml:space="preserve">Значение процентных пределов </w:t>
      </w:r>
      <w:r w:rsidRPr="00310CAE">
        <w:rPr>
          <w:rFonts w:ascii="Times New Roman" w:hAnsi="Times New Roman" w:cs="Times New Roman"/>
          <w:b/>
          <w:i/>
          <w:sz w:val="20"/>
          <w:szCs w:val="20"/>
          <w:lang w:val="en-US"/>
        </w:rPr>
        <w:t>t</w:t>
      </w:r>
      <w:r w:rsidRPr="00310CAE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10CAE">
        <w:rPr>
          <w:rFonts w:ascii="Times New Roman" w:hAnsi="Times New Roman" w:cs="Times New Roman"/>
          <w:b/>
          <w:sz w:val="20"/>
          <w:szCs w:val="20"/>
        </w:rPr>
        <w:t xml:space="preserve">в зависимости от </w:t>
      </w:r>
      <w:r w:rsidRPr="00310CAE">
        <w:rPr>
          <w:rFonts w:ascii="Times New Roman" w:hAnsi="Times New Roman" w:cs="Times New Roman"/>
          <w:b/>
          <w:i/>
          <w:sz w:val="20"/>
          <w:szCs w:val="20"/>
          <w:lang w:val="en-US"/>
        </w:rPr>
        <w:t>k</w:t>
      </w:r>
      <w:r w:rsidRPr="00310CAE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Pr="00310CAE">
        <w:rPr>
          <w:rFonts w:ascii="Times New Roman" w:hAnsi="Times New Roman" w:cs="Times New Roman"/>
          <w:b/>
          <w:sz w:val="20"/>
          <w:szCs w:val="20"/>
        </w:rPr>
        <w:t>степеней свободы и от вероятности для распределения Стьюдента</w:t>
      </w:r>
    </w:p>
    <w:tbl>
      <w:tblPr>
        <w:tblpPr w:leftFromText="180" w:rightFromText="180" w:vertAnchor="page" w:horzAnchor="margin" w:tblpXSpec="center" w:tblpY="2292"/>
        <w:tblW w:w="9772" w:type="dxa"/>
        <w:tblLook w:val="0000"/>
      </w:tblPr>
      <w:tblGrid>
        <w:gridCol w:w="1188"/>
        <w:gridCol w:w="904"/>
        <w:gridCol w:w="960"/>
        <w:gridCol w:w="960"/>
        <w:gridCol w:w="960"/>
        <w:gridCol w:w="960"/>
        <w:gridCol w:w="960"/>
        <w:gridCol w:w="960"/>
        <w:gridCol w:w="960"/>
        <w:gridCol w:w="960"/>
      </w:tblGrid>
      <w:tr w:rsidR="00310CAE" w:rsidRPr="00310CAE" w:rsidTr="00BC04C2">
        <w:trPr>
          <w:trHeight w:val="600"/>
        </w:trPr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auto"/>
            <w:noWrap/>
          </w:tcPr>
          <w:p w:rsidR="00310CAE" w:rsidRPr="00310CAE" w:rsidRDefault="00310CAE" w:rsidP="00310C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</w:pPr>
            <w:r w:rsidRPr="00310CAE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         </w:t>
            </w:r>
            <w:r w:rsidRPr="00310CA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p    </w:t>
            </w:r>
          </w:p>
          <w:p w:rsidR="00310CAE" w:rsidRPr="00310CAE" w:rsidRDefault="00310CAE" w:rsidP="00310CAE">
            <w:pPr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  <w:vertAlign w:val="superscript"/>
                <w:lang w:val="en-US"/>
              </w:rPr>
            </w:pPr>
            <w:r w:rsidRPr="00310CAE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 k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0,975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0,995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0,999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6,314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25,452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31,821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63,657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127,36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212,2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318,3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636,6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4,303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6,205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6,965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9,925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14,089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18,216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22,327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4,177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4,541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7,453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8,891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10,214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12,922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4,604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5,597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7,173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8,61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2,015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2,571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4,032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4,773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5,893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6,869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1,943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2,969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3,143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3,707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4,317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5,208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5,959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1,895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2,365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2,841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2,998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4,029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4,442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4,785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5,408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2,896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4,199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4,501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5,041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1,833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2,262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2,685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4,024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4,297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4,781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1,812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2,228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2,634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3,581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3,892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4,144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4,587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1,782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2,681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3,055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4,318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2,624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2,977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3,326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3,787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4,14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1,746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2,473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2,583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2,921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3,252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3,494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3,686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4,015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1,734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2,101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2,878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3,193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3,61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3,922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2,528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2,845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3,153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3,376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3,552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3,849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1,717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3,119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3,505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3,792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1,711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2,064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2,391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3,092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3,745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1,706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2,056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2,779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3,274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3,435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3,704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1,701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2,048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2,369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2,467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2,763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3,047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3,25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3,408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3,674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1,697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2,042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2,457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3,23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3,386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3,646</w:t>
            </w:r>
          </w:p>
        </w:tc>
      </w:tr>
      <w:tr w:rsidR="00310CAE" w:rsidRPr="00310CAE" w:rsidTr="00BC04C2">
        <w:trPr>
          <w:trHeight w:val="255"/>
        </w:trPr>
        <w:tc>
          <w:tcPr>
            <w:tcW w:w="11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∞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1,645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1,96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2,241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2,326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2,576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2,807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2,968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3,09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10CAE" w:rsidRPr="00310CAE" w:rsidRDefault="00310CAE" w:rsidP="00310C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10CAE">
              <w:rPr>
                <w:rFonts w:ascii="Times New Roman" w:hAnsi="Times New Roman" w:cs="Times New Roman"/>
                <w:sz w:val="20"/>
                <w:szCs w:val="20"/>
              </w:rPr>
              <w:t>3,291</w:t>
            </w:r>
          </w:p>
        </w:tc>
      </w:tr>
    </w:tbl>
    <w:p w:rsidR="00310CAE" w:rsidRPr="00310CAE" w:rsidRDefault="00310CAE" w:rsidP="00310CA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10CAE" w:rsidRPr="00310CAE" w:rsidRDefault="00310CAE" w:rsidP="00310CA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10CAE" w:rsidRPr="00310CAE" w:rsidRDefault="00310CAE" w:rsidP="00310CAE">
      <w:pPr>
        <w:pStyle w:val="ad"/>
        <w:tabs>
          <w:tab w:val="left" w:pos="1110"/>
          <w:tab w:val="center" w:pos="3947"/>
        </w:tabs>
        <w:ind w:left="0" w:right="0"/>
        <w:jc w:val="left"/>
        <w:rPr>
          <w:sz w:val="20"/>
        </w:rPr>
      </w:pPr>
    </w:p>
    <w:p w:rsidR="00310CAE" w:rsidRPr="00310CAE" w:rsidRDefault="00310CAE" w:rsidP="00310CAE">
      <w:pPr>
        <w:shd w:val="clear" w:color="auto" w:fill="FFFFFF"/>
        <w:tabs>
          <w:tab w:val="left" w:pos="259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10CAE" w:rsidRPr="00310CAE" w:rsidRDefault="00310CAE" w:rsidP="00310CAE">
      <w:pPr>
        <w:pStyle w:val="ac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sectPr w:rsidR="00310CAE" w:rsidRPr="00310CAE" w:rsidSect="00D82848">
      <w:footerReference w:type="default" r:id="rId113"/>
      <w:type w:val="continuous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8A2" w:rsidRDefault="000368A2" w:rsidP="00D82848">
      <w:pPr>
        <w:spacing w:after="0" w:line="240" w:lineRule="auto"/>
      </w:pPr>
      <w:r>
        <w:separator/>
      </w:r>
    </w:p>
  </w:endnote>
  <w:endnote w:type="continuationSeparator" w:id="1">
    <w:p w:rsidR="000368A2" w:rsidRDefault="000368A2" w:rsidP="00D82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266188"/>
      <w:docPartObj>
        <w:docPartGallery w:val="Page Numbers (Bottom of Page)"/>
        <w:docPartUnique/>
      </w:docPartObj>
    </w:sdtPr>
    <w:sdtContent>
      <w:p w:rsidR="00596A75" w:rsidRDefault="00711F3B">
        <w:pPr>
          <w:pStyle w:val="aa"/>
          <w:jc w:val="center"/>
        </w:pPr>
        <w:fldSimple w:instr=" PAGE   \* MERGEFORMAT ">
          <w:r w:rsidR="004343F6">
            <w:rPr>
              <w:noProof/>
            </w:rPr>
            <w:t>12</w:t>
          </w:r>
        </w:fldSimple>
      </w:p>
    </w:sdtContent>
  </w:sdt>
  <w:p w:rsidR="00596A75" w:rsidRDefault="00596A75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8A2" w:rsidRDefault="000368A2" w:rsidP="00D82848">
      <w:pPr>
        <w:spacing w:after="0" w:line="240" w:lineRule="auto"/>
      </w:pPr>
      <w:r>
        <w:separator/>
      </w:r>
    </w:p>
  </w:footnote>
  <w:footnote w:type="continuationSeparator" w:id="1">
    <w:p w:rsidR="000368A2" w:rsidRDefault="000368A2" w:rsidP="00D828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64D6EC0A"/>
    <w:lvl w:ilvl="0">
      <w:numFmt w:val="bullet"/>
      <w:lvlText w:val="*"/>
      <w:lvlJc w:val="left"/>
    </w:lvl>
  </w:abstractNum>
  <w:abstractNum w:abstractNumId="1">
    <w:nsid w:val="00FF5E11"/>
    <w:multiLevelType w:val="singleLevel"/>
    <w:tmpl w:val="EADEC970"/>
    <w:lvl w:ilvl="0">
      <w:start w:val="2"/>
      <w:numFmt w:val="decimal"/>
      <w:lvlText w:val="%1."/>
      <w:legacy w:legacy="1" w:legacySpace="0" w:legacyIndent="187"/>
      <w:lvlJc w:val="left"/>
      <w:rPr>
        <w:rFonts w:ascii="Times New Roman" w:hAnsi="Times New Roman" w:cs="Times New Roman" w:hint="default"/>
      </w:rPr>
    </w:lvl>
  </w:abstractNum>
  <w:abstractNum w:abstractNumId="2">
    <w:nsid w:val="05897FB0"/>
    <w:multiLevelType w:val="singleLevel"/>
    <w:tmpl w:val="B0FC5594"/>
    <w:lvl w:ilvl="0">
      <w:start w:val="1"/>
      <w:numFmt w:val="decimal"/>
      <w:lvlText w:val="2.2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3">
    <w:nsid w:val="205512CF"/>
    <w:multiLevelType w:val="hybridMultilevel"/>
    <w:tmpl w:val="E8FA803C"/>
    <w:lvl w:ilvl="0" w:tplc="5316F33C">
      <w:numFmt w:val="bullet"/>
      <w:lvlText w:val="-"/>
      <w:lvlJc w:val="left"/>
      <w:pPr>
        <w:ind w:left="1211" w:hanging="360"/>
      </w:pPr>
      <w:rPr>
        <w:rFonts w:ascii="Times New Roman" w:eastAsiaTheme="minorEastAsia" w:hAnsi="Times New Roman" w:cs="Times New Roman" w:hint="default"/>
        <w:color w:val="262626" w:themeColor="text1" w:themeTint="D9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">
    <w:nsid w:val="2F271B2E"/>
    <w:multiLevelType w:val="singleLevel"/>
    <w:tmpl w:val="D4E025C0"/>
    <w:lvl w:ilvl="0">
      <w:start w:val="2"/>
      <w:numFmt w:val="decimal"/>
      <w:lvlText w:val="%1."/>
      <w:legacy w:legacy="1" w:legacySpace="0" w:legacyIndent="221"/>
      <w:lvlJc w:val="left"/>
      <w:rPr>
        <w:rFonts w:ascii="Times New Roman" w:hAnsi="Times New Roman" w:cs="Times New Roman" w:hint="default"/>
      </w:rPr>
    </w:lvl>
  </w:abstractNum>
  <w:abstractNum w:abstractNumId="5">
    <w:nsid w:val="382B1AD5"/>
    <w:multiLevelType w:val="singleLevel"/>
    <w:tmpl w:val="2EA62660"/>
    <w:lvl w:ilvl="0">
      <w:start w:val="2"/>
      <w:numFmt w:val="decimal"/>
      <w:lvlText w:val="3.%1."/>
      <w:legacy w:legacy="1" w:legacySpace="0" w:legacyIndent="32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38A1264B"/>
    <w:multiLevelType w:val="singleLevel"/>
    <w:tmpl w:val="8918E066"/>
    <w:lvl w:ilvl="0">
      <w:start w:val="2"/>
      <w:numFmt w:val="decimal"/>
      <w:lvlText w:val="2.3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7">
    <w:nsid w:val="3F3C21C2"/>
    <w:multiLevelType w:val="singleLevel"/>
    <w:tmpl w:val="72F8FC76"/>
    <w:lvl w:ilvl="0">
      <w:start w:val="3"/>
      <w:numFmt w:val="decimal"/>
      <w:lvlText w:val="6.%1."/>
      <w:legacy w:legacy="1" w:legacySpace="0" w:legacyIndent="350"/>
      <w:lvlJc w:val="left"/>
      <w:rPr>
        <w:rFonts w:ascii="Times New Roman" w:hAnsi="Times New Roman" w:cs="Times New Roman" w:hint="default"/>
      </w:rPr>
    </w:lvl>
  </w:abstractNum>
  <w:abstractNum w:abstractNumId="8">
    <w:nsid w:val="5BAC0EAE"/>
    <w:multiLevelType w:val="singleLevel"/>
    <w:tmpl w:val="BEE61DD0"/>
    <w:lvl w:ilvl="0">
      <w:start w:val="1"/>
      <w:numFmt w:val="decimal"/>
      <w:lvlText w:val="2.%1."/>
      <w:legacy w:legacy="1" w:legacySpace="0" w:legacyIndent="332"/>
      <w:lvlJc w:val="left"/>
      <w:rPr>
        <w:rFonts w:ascii="Times New Roman" w:hAnsi="Times New Roman" w:cs="Times New Roman" w:hint="default"/>
      </w:rPr>
    </w:lvl>
  </w:abstractNum>
  <w:abstractNum w:abstractNumId="9">
    <w:nsid w:val="5DF12FFA"/>
    <w:multiLevelType w:val="singleLevel"/>
    <w:tmpl w:val="A84E5F24"/>
    <w:lvl w:ilvl="0">
      <w:start w:val="1"/>
      <w:numFmt w:val="decimal"/>
      <w:lvlText w:val="%1."/>
      <w:legacy w:legacy="1" w:legacySpace="0" w:legacyIndent="201"/>
      <w:lvlJc w:val="left"/>
      <w:rPr>
        <w:rFonts w:ascii="Times New Roman" w:hAnsi="Times New Roman" w:cs="Times New Roman" w:hint="default"/>
      </w:rPr>
    </w:lvl>
  </w:abstractNum>
  <w:abstractNum w:abstractNumId="10">
    <w:nsid w:val="6A6D242D"/>
    <w:multiLevelType w:val="multilevel"/>
    <w:tmpl w:val="556A3F94"/>
    <w:lvl w:ilvl="0">
      <w:start w:val="1"/>
      <w:numFmt w:val="decimal"/>
      <w:lvlText w:val="%1."/>
      <w:legacy w:legacy="1" w:legacySpace="0" w:legacyIndent="206"/>
      <w:lvlJc w:val="left"/>
      <w:rPr>
        <w:rFonts w:ascii="Times New Roman" w:hAnsi="Times New Roman" w:cs="Times New Roman" w:hint="default"/>
      </w:rPr>
    </w:lvl>
    <w:lvl w:ilvl="1">
      <w:start w:val="3"/>
      <w:numFmt w:val="decimal"/>
      <w:isLgl/>
      <w:lvlText w:val="%1.%2"/>
      <w:lvlJc w:val="left"/>
      <w:pPr>
        <w:tabs>
          <w:tab w:val="num" w:pos="1819"/>
        </w:tabs>
        <w:ind w:left="1819" w:hanging="14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98"/>
        </w:tabs>
        <w:ind w:left="2198" w:hanging="144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577"/>
        </w:tabs>
        <w:ind w:left="2577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956"/>
        </w:tabs>
        <w:ind w:left="2956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335"/>
        </w:tabs>
        <w:ind w:left="333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714"/>
        </w:tabs>
        <w:ind w:left="37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453"/>
        </w:tabs>
        <w:ind w:left="445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192"/>
        </w:tabs>
        <w:ind w:left="5192" w:hanging="2160"/>
      </w:pPr>
      <w:rPr>
        <w:rFonts w:hint="default"/>
      </w:rPr>
    </w:lvl>
  </w:abstractNum>
  <w:abstractNum w:abstractNumId="11">
    <w:nsid w:val="7C69266E"/>
    <w:multiLevelType w:val="singleLevel"/>
    <w:tmpl w:val="20BC4228"/>
    <w:lvl w:ilvl="0">
      <w:start w:val="3"/>
      <w:numFmt w:val="decimal"/>
      <w:lvlText w:val="1.%1."/>
      <w:legacy w:legacy="1" w:legacySpace="0" w:legacyIndent="33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2"/>
  </w:num>
  <w:num w:numId="3">
    <w:abstractNumId w:val="6"/>
  </w:num>
  <w:num w:numId="4">
    <w:abstractNumId w:val="4"/>
  </w:num>
  <w:num w:numId="5">
    <w:abstractNumId w:val="9"/>
  </w:num>
  <w:num w:numId="6">
    <w:abstractNumId w:val="9"/>
    <w:lvlOverride w:ilvl="0">
      <w:lvl w:ilvl="0">
        <w:start w:val="1"/>
        <w:numFmt w:val="decimal"/>
        <w:lvlText w:val="%1.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7"/>
  </w:num>
  <w:num w:numId="8">
    <w:abstractNumId w:val="1"/>
  </w:num>
  <w:num w:numId="9">
    <w:abstractNumId w:val="3"/>
  </w:num>
  <w:num w:numId="10">
    <w:abstractNumId w:val="11"/>
    <w:lvlOverride w:ilvl="0">
      <w:startOverride w:val="3"/>
    </w:lvlOverride>
  </w:num>
  <w:num w:numId="11">
    <w:abstractNumId w:val="5"/>
    <w:lvlOverride w:ilvl="0">
      <w:startOverride w:val="2"/>
    </w:lvlOverride>
  </w:num>
  <w:num w:numId="1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F17F1"/>
    <w:rsid w:val="00007ADF"/>
    <w:rsid w:val="000368A2"/>
    <w:rsid w:val="00053B2E"/>
    <w:rsid w:val="00105555"/>
    <w:rsid w:val="001431BD"/>
    <w:rsid w:val="001441B0"/>
    <w:rsid w:val="00144C95"/>
    <w:rsid w:val="00170055"/>
    <w:rsid w:val="001A1F72"/>
    <w:rsid w:val="001A3873"/>
    <w:rsid w:val="001C7E72"/>
    <w:rsid w:val="00226D4A"/>
    <w:rsid w:val="0025344C"/>
    <w:rsid w:val="002925B5"/>
    <w:rsid w:val="00292B9A"/>
    <w:rsid w:val="002C7E1C"/>
    <w:rsid w:val="00310CAE"/>
    <w:rsid w:val="003134DD"/>
    <w:rsid w:val="003943DF"/>
    <w:rsid w:val="003C210B"/>
    <w:rsid w:val="003F182B"/>
    <w:rsid w:val="004109E4"/>
    <w:rsid w:val="00430F2D"/>
    <w:rsid w:val="004343F6"/>
    <w:rsid w:val="00450182"/>
    <w:rsid w:val="004938A1"/>
    <w:rsid w:val="00552CC2"/>
    <w:rsid w:val="0059161B"/>
    <w:rsid w:val="00596A75"/>
    <w:rsid w:val="005A14A6"/>
    <w:rsid w:val="005E4DAC"/>
    <w:rsid w:val="00616BD7"/>
    <w:rsid w:val="0062377E"/>
    <w:rsid w:val="006514BA"/>
    <w:rsid w:val="00655FBC"/>
    <w:rsid w:val="006A2ACF"/>
    <w:rsid w:val="006A67F5"/>
    <w:rsid w:val="0070399A"/>
    <w:rsid w:val="00711F3B"/>
    <w:rsid w:val="00722314"/>
    <w:rsid w:val="00723F72"/>
    <w:rsid w:val="00762753"/>
    <w:rsid w:val="007C5344"/>
    <w:rsid w:val="007D26BD"/>
    <w:rsid w:val="00841337"/>
    <w:rsid w:val="008526B8"/>
    <w:rsid w:val="00895A51"/>
    <w:rsid w:val="008C4F61"/>
    <w:rsid w:val="0096310A"/>
    <w:rsid w:val="00975D43"/>
    <w:rsid w:val="00977373"/>
    <w:rsid w:val="00982B68"/>
    <w:rsid w:val="009912EB"/>
    <w:rsid w:val="009A10B9"/>
    <w:rsid w:val="009A6580"/>
    <w:rsid w:val="009B1839"/>
    <w:rsid w:val="009C0DF2"/>
    <w:rsid w:val="009F5BAC"/>
    <w:rsid w:val="00A10A9F"/>
    <w:rsid w:val="00A95E85"/>
    <w:rsid w:val="00AF17F1"/>
    <w:rsid w:val="00B0550B"/>
    <w:rsid w:val="00B25457"/>
    <w:rsid w:val="00BB7A61"/>
    <w:rsid w:val="00BE73A2"/>
    <w:rsid w:val="00BF4A0D"/>
    <w:rsid w:val="00C165D6"/>
    <w:rsid w:val="00C46E9E"/>
    <w:rsid w:val="00C9527B"/>
    <w:rsid w:val="00CA19FE"/>
    <w:rsid w:val="00CB40E4"/>
    <w:rsid w:val="00CC683D"/>
    <w:rsid w:val="00D06EA6"/>
    <w:rsid w:val="00D55B6C"/>
    <w:rsid w:val="00D742C3"/>
    <w:rsid w:val="00D77821"/>
    <w:rsid w:val="00D80B6F"/>
    <w:rsid w:val="00D82848"/>
    <w:rsid w:val="00D90005"/>
    <w:rsid w:val="00E645A7"/>
    <w:rsid w:val="00E73326"/>
    <w:rsid w:val="00E7553B"/>
    <w:rsid w:val="00E81F27"/>
    <w:rsid w:val="00EC23B0"/>
    <w:rsid w:val="00EF0DBB"/>
    <w:rsid w:val="00F03076"/>
    <w:rsid w:val="00F11B78"/>
    <w:rsid w:val="00F518B4"/>
    <w:rsid w:val="00F93363"/>
    <w:rsid w:val="00FE0B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38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F1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F17F1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45018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laceholder Text"/>
    <w:basedOn w:val="a0"/>
    <w:uiPriority w:val="99"/>
    <w:semiHidden/>
    <w:rsid w:val="009912EB"/>
    <w:rPr>
      <w:color w:val="808080"/>
    </w:rPr>
  </w:style>
  <w:style w:type="paragraph" w:styleId="a7">
    <w:name w:val="List Paragraph"/>
    <w:basedOn w:val="a"/>
    <w:uiPriority w:val="34"/>
    <w:qFormat/>
    <w:rsid w:val="00E645A7"/>
    <w:pPr>
      <w:ind w:left="720"/>
      <w:contextualSpacing/>
    </w:pPr>
  </w:style>
  <w:style w:type="paragraph" w:styleId="a8">
    <w:name w:val="header"/>
    <w:basedOn w:val="a"/>
    <w:link w:val="a9"/>
    <w:uiPriority w:val="99"/>
    <w:semiHidden/>
    <w:unhideWhenUsed/>
    <w:rsid w:val="00D82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D82848"/>
  </w:style>
  <w:style w:type="paragraph" w:styleId="aa">
    <w:name w:val="footer"/>
    <w:basedOn w:val="a"/>
    <w:link w:val="ab"/>
    <w:uiPriority w:val="99"/>
    <w:unhideWhenUsed/>
    <w:rsid w:val="00D828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D82848"/>
  </w:style>
  <w:style w:type="paragraph" w:styleId="ac">
    <w:name w:val="No Spacing"/>
    <w:uiPriority w:val="1"/>
    <w:qFormat/>
    <w:rsid w:val="00D82848"/>
    <w:pPr>
      <w:spacing w:after="0" w:line="240" w:lineRule="auto"/>
    </w:pPr>
  </w:style>
  <w:style w:type="paragraph" w:styleId="ad">
    <w:name w:val="Block Text"/>
    <w:basedOn w:val="a"/>
    <w:rsid w:val="00310CAE"/>
    <w:pPr>
      <w:spacing w:after="0" w:line="240" w:lineRule="auto"/>
      <w:ind w:left="-851" w:right="-99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7.png"/><Relationship Id="rId47" Type="http://schemas.openxmlformats.org/officeDocument/2006/relationships/image" Target="media/image20.jpeg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84" Type="http://schemas.openxmlformats.org/officeDocument/2006/relationships/oleObject" Target="embeddings/oleObject37.bin"/><Relationship Id="rId89" Type="http://schemas.openxmlformats.org/officeDocument/2006/relationships/image" Target="media/image43.wmf"/><Relationship Id="rId112" Type="http://schemas.openxmlformats.org/officeDocument/2006/relationships/oleObject" Target="embeddings/oleObject54.bin"/><Relationship Id="rId16" Type="http://schemas.openxmlformats.org/officeDocument/2006/relationships/image" Target="media/image5.wmf"/><Relationship Id="rId107" Type="http://schemas.openxmlformats.org/officeDocument/2006/relationships/image" Target="media/image51.wmf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3.bin"/><Relationship Id="rId37" Type="http://schemas.openxmlformats.org/officeDocument/2006/relationships/oleObject" Target="embeddings/oleObject16.bin"/><Relationship Id="rId40" Type="http://schemas.openxmlformats.org/officeDocument/2006/relationships/image" Target="media/image16.wmf"/><Relationship Id="rId45" Type="http://schemas.openxmlformats.org/officeDocument/2006/relationships/image" Target="media/image19.wmf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image" Target="media/image35.wmf"/><Relationship Id="rId79" Type="http://schemas.openxmlformats.org/officeDocument/2006/relationships/oleObject" Target="embeddings/oleObject35.bin"/><Relationship Id="rId87" Type="http://schemas.openxmlformats.org/officeDocument/2006/relationships/image" Target="media/image42.wmf"/><Relationship Id="rId102" Type="http://schemas.openxmlformats.org/officeDocument/2006/relationships/image" Target="media/image49.wmf"/><Relationship Id="rId110" Type="http://schemas.openxmlformats.org/officeDocument/2006/relationships/oleObject" Target="embeddings/oleObject52.bin"/><Relationship Id="rId115" Type="http://schemas.openxmlformats.org/officeDocument/2006/relationships/theme" Target="theme/theme1.xml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82" Type="http://schemas.openxmlformats.org/officeDocument/2006/relationships/image" Target="media/image39.jpeg"/><Relationship Id="rId90" Type="http://schemas.openxmlformats.org/officeDocument/2006/relationships/oleObject" Target="embeddings/oleObject40.bin"/><Relationship Id="rId95" Type="http://schemas.openxmlformats.org/officeDocument/2006/relationships/image" Target="media/image46.wmf"/><Relationship Id="rId19" Type="http://schemas.openxmlformats.org/officeDocument/2006/relationships/oleObject" Target="embeddings/oleObject6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oleObject" Target="embeddings/oleObject12.bin"/><Relationship Id="rId35" Type="http://schemas.openxmlformats.org/officeDocument/2006/relationships/oleObject" Target="embeddings/oleObject15.bin"/><Relationship Id="rId43" Type="http://schemas.openxmlformats.org/officeDocument/2006/relationships/image" Target="media/image18.wmf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oleObject" Target="embeddings/oleObject34.bin"/><Relationship Id="rId100" Type="http://schemas.openxmlformats.org/officeDocument/2006/relationships/oleObject" Target="embeddings/oleObject45.bin"/><Relationship Id="rId105" Type="http://schemas.openxmlformats.org/officeDocument/2006/relationships/image" Target="media/image50.wmf"/><Relationship Id="rId113" Type="http://schemas.openxmlformats.org/officeDocument/2006/relationships/footer" Target="footer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image" Target="media/image33.png"/><Relationship Id="rId80" Type="http://schemas.openxmlformats.org/officeDocument/2006/relationships/image" Target="media/image38.wmf"/><Relationship Id="rId85" Type="http://schemas.openxmlformats.org/officeDocument/2006/relationships/image" Target="media/image41.wmf"/><Relationship Id="rId93" Type="http://schemas.openxmlformats.org/officeDocument/2006/relationships/image" Target="media/image45.wmf"/><Relationship Id="rId98" Type="http://schemas.openxmlformats.org/officeDocument/2006/relationships/oleObject" Target="embeddings/oleObject44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3.wmf"/><Relationship Id="rId38" Type="http://schemas.openxmlformats.org/officeDocument/2006/relationships/image" Target="media/image15.wmf"/><Relationship Id="rId46" Type="http://schemas.openxmlformats.org/officeDocument/2006/relationships/oleObject" Target="embeddings/oleObject20.bin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103" Type="http://schemas.openxmlformats.org/officeDocument/2006/relationships/oleObject" Target="embeddings/oleObject47.bin"/><Relationship Id="rId108" Type="http://schemas.openxmlformats.org/officeDocument/2006/relationships/oleObject" Target="embeddings/oleObject50.bin"/><Relationship Id="rId116" Type="http://schemas.microsoft.com/office/2007/relationships/stylesWithEffects" Target="stylesWithEffects.xml"/><Relationship Id="rId20" Type="http://schemas.openxmlformats.org/officeDocument/2006/relationships/image" Target="media/image7.wmf"/><Relationship Id="rId41" Type="http://schemas.openxmlformats.org/officeDocument/2006/relationships/oleObject" Target="embeddings/oleObject18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image" Target="media/image32.wmf"/><Relationship Id="rId75" Type="http://schemas.openxmlformats.org/officeDocument/2006/relationships/oleObject" Target="embeddings/oleObject33.bin"/><Relationship Id="rId83" Type="http://schemas.openxmlformats.org/officeDocument/2006/relationships/image" Target="media/image40.wmf"/><Relationship Id="rId88" Type="http://schemas.openxmlformats.org/officeDocument/2006/relationships/oleObject" Target="embeddings/oleObject39.bin"/><Relationship Id="rId91" Type="http://schemas.openxmlformats.org/officeDocument/2006/relationships/image" Target="media/image44.wmf"/><Relationship Id="rId96" Type="http://schemas.openxmlformats.org/officeDocument/2006/relationships/oleObject" Target="embeddings/oleObject43.bin"/><Relationship Id="rId111" Type="http://schemas.openxmlformats.org/officeDocument/2006/relationships/oleObject" Target="embeddings/oleObject53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1.bin"/><Relationship Id="rId36" Type="http://schemas.openxmlformats.org/officeDocument/2006/relationships/image" Target="media/image14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6" Type="http://schemas.openxmlformats.org/officeDocument/2006/relationships/oleObject" Target="embeddings/oleObject49.bin"/><Relationship Id="rId114" Type="http://schemas.openxmlformats.org/officeDocument/2006/relationships/fontTable" Target="fontTable.xml"/><Relationship Id="rId10" Type="http://schemas.openxmlformats.org/officeDocument/2006/relationships/image" Target="media/image2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9.bin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image" Target="media/image34.png"/><Relationship Id="rId78" Type="http://schemas.openxmlformats.org/officeDocument/2006/relationships/image" Target="media/image37.wmf"/><Relationship Id="rId81" Type="http://schemas.openxmlformats.org/officeDocument/2006/relationships/oleObject" Target="embeddings/oleObject36.bin"/><Relationship Id="rId86" Type="http://schemas.openxmlformats.org/officeDocument/2006/relationships/oleObject" Target="embeddings/oleObject38.bin"/><Relationship Id="rId94" Type="http://schemas.openxmlformats.org/officeDocument/2006/relationships/oleObject" Target="embeddings/oleObject42.bin"/><Relationship Id="rId99" Type="http://schemas.openxmlformats.org/officeDocument/2006/relationships/image" Target="media/image48.wmf"/><Relationship Id="rId101" Type="http://schemas.openxmlformats.org/officeDocument/2006/relationships/oleObject" Target="embeddings/oleObject4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oleObject" Target="embeddings/oleObject17.bin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6" Type="http://schemas.openxmlformats.org/officeDocument/2006/relationships/image" Target="media/image36.wmf"/><Relationship Id="rId97" Type="http://schemas.openxmlformats.org/officeDocument/2006/relationships/image" Target="media/image47.wmf"/><Relationship Id="rId104" Type="http://schemas.openxmlformats.org/officeDocument/2006/relationships/oleObject" Target="embeddings/oleObject48.bin"/><Relationship Id="rId7" Type="http://schemas.openxmlformats.org/officeDocument/2006/relationships/endnotes" Target="endnotes.xml"/><Relationship Id="rId71" Type="http://schemas.openxmlformats.org/officeDocument/2006/relationships/oleObject" Target="embeddings/oleObject32.bin"/><Relationship Id="rId92" Type="http://schemas.openxmlformats.org/officeDocument/2006/relationships/oleObject" Target="embeddings/oleObject41.bin"/><Relationship Id="rId2" Type="http://schemas.openxmlformats.org/officeDocument/2006/relationships/numbering" Target="numbering.xml"/><Relationship Id="rId29" Type="http://schemas.openxmlformats.org/officeDocument/2006/relationships/image" Target="media/image1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41BBC5-F4DE-479E-B770-6A49E76D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2866</Words>
  <Characters>16339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32</cp:revision>
  <cp:lastPrinted>2019-02-11T08:27:00Z</cp:lastPrinted>
  <dcterms:created xsi:type="dcterms:W3CDTF">2017-02-19T05:11:00Z</dcterms:created>
  <dcterms:modified xsi:type="dcterms:W3CDTF">2022-08-31T13:52:00Z</dcterms:modified>
</cp:coreProperties>
</file>